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75078A" w14:textId="77777777" w:rsidR="00DB19EA" w:rsidRDefault="003E5A9D" w:rsidP="00DB19EA">
      <w:pPr>
        <w:pStyle w:val="Heading1"/>
      </w:pPr>
      <w:r>
        <w:t>YOUR GUIDE TO SPOTTING ANTI-RIGHTS CONTENT</w:t>
      </w:r>
    </w:p>
    <w:p w14:paraId="7D04F944" w14:textId="3C607BAA" w:rsidR="00DB19EA" w:rsidRPr="00DB19EA" w:rsidRDefault="00DB19EA" w:rsidP="00DB19EA">
      <w:pPr>
        <w:pStyle w:val="BodyText"/>
        <w:rPr>
          <w:rFonts w:asciiTheme="majorHAnsi" w:hAnsiTheme="majorHAnsi"/>
          <w:b/>
          <w:kern w:val="0"/>
          <w:sz w:val="56"/>
          <w:szCs w:val="56"/>
        </w:rPr>
      </w:pPr>
      <w:r w:rsidRPr="00DB19EA">
        <w:t xml:space="preserve">Anti-rights narratives are becoming a lot more common across the new and social media–and a lot of this content is looking to, at minimum, influence how we think and, at worst, outright mislead us. Whether we realise it or not, anti-rights groups are distorting public opinion, shaping how we understand certain issues and intentionally spreading confusion, fear and hatred within our communities for their own ends. </w:t>
      </w:r>
    </w:p>
    <w:p w14:paraId="2BECD8CA" w14:textId="77777777" w:rsidR="00DB19EA" w:rsidRDefault="00DB19EA" w:rsidP="00DB19EA">
      <w:pPr>
        <w:pStyle w:val="BodyText"/>
        <w:rPr>
          <w:b/>
        </w:rPr>
      </w:pPr>
      <w:r w:rsidRPr="00DB19EA">
        <w:t>In our view, there are some common tactics used by anti-rights actors and groups who intersect with their agenda. Here’s how to spot the most common anti-rights narratives and tactics you might come across in your daily life…</w:t>
      </w:r>
    </w:p>
    <w:p w14:paraId="56E2D5BD" w14:textId="74D94C89" w:rsidR="00875F55" w:rsidRDefault="00476D2A" w:rsidP="00362570">
      <w:pPr>
        <w:pStyle w:val="Heading2"/>
        <w:numPr>
          <w:ilvl w:val="0"/>
          <w:numId w:val="9"/>
        </w:numPr>
      </w:pPr>
      <w:r>
        <w:t xml:space="preserve">Be wary of any talk about “radical gender ideology” </w:t>
      </w:r>
    </w:p>
    <w:p w14:paraId="04906A4D" w14:textId="72AB6A07" w:rsidR="00191476" w:rsidRPr="00191476" w:rsidRDefault="00191476" w:rsidP="00191476">
      <w:pPr>
        <w:rPr>
          <w:rFonts w:ascii="Aptos" w:hAnsi="Aptos"/>
        </w:rPr>
      </w:pPr>
      <w:r w:rsidRPr="00191476">
        <w:rPr>
          <w:rFonts w:ascii="Aptos" w:hAnsi="Aptos"/>
        </w:rPr>
        <w:t xml:space="preserve">For feminists, gender is an essential lens through which to understand society. More than a simple one-to-one with biology, gender is socially constructed through cultures and norms, and looks different across time and place. It is one of many factors that can influence how we think someone ‘should’ behave, what kind of activities they ‘should’ enjoy or what clothes they ‘should’ wear. </w:t>
      </w:r>
    </w:p>
    <w:p w14:paraId="334AC8F7" w14:textId="77777777" w:rsidR="00191476" w:rsidRPr="00191476" w:rsidRDefault="00191476" w:rsidP="00191476">
      <w:pPr>
        <w:rPr>
          <w:rFonts w:ascii="Aptos" w:hAnsi="Aptos"/>
        </w:rPr>
      </w:pPr>
      <w:r w:rsidRPr="00191476">
        <w:rPr>
          <w:rFonts w:ascii="Aptos" w:hAnsi="Aptos"/>
        </w:rPr>
        <w:t>Transforming these ideas is at the core of working towards gender equality.</w:t>
      </w:r>
    </w:p>
    <w:p w14:paraId="570C8006" w14:textId="77777777" w:rsidR="00191476" w:rsidRPr="00191476" w:rsidDel="009C41B4" w:rsidRDefault="00191476" w:rsidP="00191476">
      <w:pPr>
        <w:rPr>
          <w:rFonts w:ascii="Aptos" w:hAnsi="Aptos"/>
        </w:rPr>
      </w:pPr>
      <w:r w:rsidRPr="00191476">
        <w:rPr>
          <w:rFonts w:ascii="Aptos" w:hAnsi="Aptos"/>
        </w:rPr>
        <w:t xml:space="preserve">But for anti-rights groups, challenging the concept of gender itself has become a powerful weapon, and opposing </w:t>
      </w:r>
      <w:r w:rsidRPr="00191476">
        <w:rPr>
          <w:rFonts w:ascii="Aptos" w:hAnsi="Aptos"/>
          <w:color w:val="7030A0"/>
        </w:rPr>
        <w:t xml:space="preserve">‘gender ideology’ </w:t>
      </w:r>
      <w:r w:rsidRPr="00191476">
        <w:rPr>
          <w:rFonts w:ascii="Aptos" w:hAnsi="Aptos"/>
        </w:rPr>
        <w:t xml:space="preserve">is now their rallying cry. This </w:t>
      </w:r>
      <w:r w:rsidRPr="00191476">
        <w:rPr>
          <w:rFonts w:ascii="Aptos" w:hAnsi="Aptos"/>
          <w:color w:val="7030A0"/>
        </w:rPr>
        <w:t>highly malleable concept</w:t>
      </w:r>
      <w:r w:rsidRPr="00191476">
        <w:rPr>
          <w:rFonts w:ascii="Aptos" w:hAnsi="Aptos"/>
          <w:b/>
          <w:bCs/>
          <w:color w:val="7030A0"/>
        </w:rPr>
        <w:t xml:space="preserve"> </w:t>
      </w:r>
      <w:r w:rsidRPr="00191476">
        <w:rPr>
          <w:rFonts w:ascii="Aptos" w:hAnsi="Aptos"/>
        </w:rPr>
        <w:t>has been embraced by all sorts of</w:t>
      </w:r>
      <w:r w:rsidRPr="00191476" w:rsidDel="00477BD6">
        <w:rPr>
          <w:rFonts w:ascii="Aptos" w:hAnsi="Aptos"/>
        </w:rPr>
        <w:t xml:space="preserve"> </w:t>
      </w:r>
      <w:r w:rsidRPr="00191476" w:rsidDel="009C7EBC">
        <w:rPr>
          <w:rFonts w:ascii="Aptos" w:hAnsi="Aptos"/>
          <w:color w:val="7030A0"/>
        </w:rPr>
        <w:t>‘gender critical’</w:t>
      </w:r>
      <w:r w:rsidRPr="00191476" w:rsidDel="00477BD6">
        <w:rPr>
          <w:rFonts w:ascii="Aptos" w:hAnsi="Aptos"/>
          <w:color w:val="7030A0"/>
        </w:rPr>
        <w:t xml:space="preserve"> </w:t>
      </w:r>
      <w:r w:rsidRPr="00191476" w:rsidDel="009C41B4">
        <w:rPr>
          <w:rFonts w:ascii="Aptos" w:hAnsi="Aptos"/>
        </w:rPr>
        <w:t>anti-rights groups</w:t>
      </w:r>
      <w:r w:rsidRPr="00191476">
        <w:rPr>
          <w:rFonts w:ascii="Aptos" w:hAnsi="Aptos"/>
        </w:rPr>
        <w:t xml:space="preserve">, who believe that a person’s assigned sex at birth is the only thing that matters. </w:t>
      </w:r>
    </w:p>
    <w:p w14:paraId="15984D49" w14:textId="77777777" w:rsidR="00191476" w:rsidRPr="00191476" w:rsidRDefault="00191476" w:rsidP="00191476">
      <w:pPr>
        <w:rPr>
          <w:rFonts w:ascii="Aptos" w:hAnsi="Aptos"/>
        </w:rPr>
      </w:pPr>
      <w:r w:rsidRPr="00191476">
        <w:rPr>
          <w:rFonts w:ascii="Aptos" w:hAnsi="Aptos"/>
        </w:rPr>
        <w:t xml:space="preserve">For some groups, this looks like reinforcing outdated rules about how people should act based on a fixed binary, and claiming these are </w:t>
      </w:r>
      <w:r w:rsidRPr="00191476">
        <w:rPr>
          <w:rFonts w:ascii="Aptos" w:hAnsi="Aptos"/>
          <w:color w:val="7030A0"/>
        </w:rPr>
        <w:t>‘common sense’</w:t>
      </w:r>
      <w:r w:rsidRPr="00191476">
        <w:rPr>
          <w:rFonts w:ascii="Aptos" w:hAnsi="Aptos"/>
        </w:rPr>
        <w:t xml:space="preserve">. That’s why you’ll often hear these groups talk about </w:t>
      </w:r>
      <w:r w:rsidRPr="00191476">
        <w:rPr>
          <w:rFonts w:ascii="Aptos" w:hAnsi="Aptos"/>
          <w:color w:val="7030A0"/>
        </w:rPr>
        <w:t>‘restoring biological truth’</w:t>
      </w:r>
      <w:r w:rsidRPr="00191476">
        <w:rPr>
          <w:rFonts w:ascii="Aptos" w:hAnsi="Aptos"/>
        </w:rPr>
        <w:t>. They'll present any attempt to ensure we can all access the same rights regardless of our genders as not just ludicrous, but outright dangerous</w:t>
      </w:r>
    </w:p>
    <w:p w14:paraId="0ED99A9A" w14:textId="77777777" w:rsidR="00191476" w:rsidRPr="00191476" w:rsidRDefault="00191476" w:rsidP="00191476">
      <w:pPr>
        <w:rPr>
          <w:rFonts w:ascii="Aptos" w:hAnsi="Aptos"/>
        </w:rPr>
      </w:pPr>
      <w:r w:rsidRPr="00191476">
        <w:rPr>
          <w:rFonts w:ascii="Aptos" w:hAnsi="Aptos"/>
        </w:rPr>
        <w:t xml:space="preserve">For others, including parts of the LGB and women’s rights movements (who might hold progressive views on some social issues and not view themselves as part of the broader anti-rights movement), it looks like working to drive divisions between cisgender women and the trans community, and ultimately denying trans people their rights. These groups – sometimes called Trans Exclusionary Radical Feminists or TERFs – will often use phrases like </w:t>
      </w:r>
      <w:r w:rsidRPr="00191476">
        <w:rPr>
          <w:rFonts w:ascii="Aptos" w:hAnsi="Aptos"/>
          <w:color w:val="7030A0"/>
        </w:rPr>
        <w:t xml:space="preserve">‘sex-based rights’ </w:t>
      </w:r>
      <w:r w:rsidRPr="00191476">
        <w:rPr>
          <w:rFonts w:ascii="Aptos" w:hAnsi="Aptos"/>
        </w:rPr>
        <w:t>as a way to exclude trans people from conversations about women’s rights.</w:t>
      </w:r>
    </w:p>
    <w:p w14:paraId="4D0CB872" w14:textId="77777777" w:rsidR="00191476" w:rsidRDefault="00191476" w:rsidP="00191476">
      <w:pPr>
        <w:rPr>
          <w:rFonts w:ascii="Aptos" w:hAnsi="Aptos"/>
        </w:rPr>
      </w:pPr>
      <w:r w:rsidRPr="00191476">
        <w:rPr>
          <w:rFonts w:ascii="Aptos" w:hAnsi="Aptos"/>
        </w:rPr>
        <w:t xml:space="preserve">Groups and individuals pushing anti-rights ideas will also use this idea of a dangerous ‘gender ideology’ to </w:t>
      </w:r>
      <w:r w:rsidRPr="00191476">
        <w:rPr>
          <w:rFonts w:ascii="Aptos" w:hAnsi="Aptos"/>
          <w:color w:val="7030A0"/>
        </w:rPr>
        <w:t>whip up moral panics</w:t>
      </w:r>
      <w:r w:rsidRPr="00191476">
        <w:rPr>
          <w:rFonts w:ascii="Aptos" w:hAnsi="Aptos"/>
        </w:rPr>
        <w:t xml:space="preserve"> – for example by falsely arguing that LGBTQIA+ rights or sexual and reproductive health and rights (SRHR) are somehow a threat to children (despite evidence showing that empowering children to feel confident in their bodies and their identities, and to understand and claim their rights, actually prevents abuse). </w:t>
      </w:r>
    </w:p>
    <w:p w14:paraId="10D44F95" w14:textId="0520FE2D" w:rsidR="00B77E99" w:rsidRDefault="00A7443F" w:rsidP="00191476">
      <w:pPr>
        <w:rPr>
          <w:rFonts w:ascii="Aptos" w:hAnsi="Aptos"/>
        </w:rPr>
      </w:pPr>
      <w:r>
        <w:rPr>
          <w:rFonts w:ascii="Aptos" w:hAnsi="Aptos"/>
          <w:noProof/>
        </w:rPr>
        <w:lastRenderedPageBreak/>
        <w:drawing>
          <wp:inline distT="0" distB="0" distL="0" distR="0" wp14:anchorId="6AAAD646" wp14:editId="1716FFD7">
            <wp:extent cx="6410325" cy="3210274"/>
            <wp:effectExtent l="0" t="0" r="0" b="9525"/>
            <wp:docPr id="1" name="Picture 1" descr="A headline from The Australian that reads: AHRC reaffirms itself as a champion of gender ideology. The Australian Human Rights Commission has become a taxpayer-funded mouthpiece for an ideology that is destroying child safeguarding and women's sex-based rights.'&#10;&#10;Red markups of the headline that read: &#10;1. 'A taxpayer-funded mouthpiece': Framing that’s all about stopping you from thinking about this issue in terms of people and their rights and instead about money (and how an organisation tasked with protecting our basic rights and freedoms is ‘wasting’ it).&#10;2. 'Ideology': Reducing advocating for women and LGBTQIA+ rights to ‘ideology’ is a really powerful way to delegitimise the whole concept and imply the AHRC’s work isn’t based on evidence. &#10;3. 'Destroying child safeguarding': Designed to make you think that innocent children are somehow at risk to create worry, fear, and, eventually, a moral panic. What is this headline actually about? The ARHC shortlisting a doctor for a human rights award, based on their work ensuring young people have access to life-changing and life-saving healthcare. &#10;4. 'Women's sex-based rights': Dog-whistle that tries to frame trans people as an existential threat to cisgender women’s rights simply for accessing same basic freedoms that belong to all of us. Rights are not a zero-sum ga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headline from The Australian that reads: AHRC reaffirms itself as a champion of gender ideology. The Australian Human Rights Commission has become a taxpayer-funded mouthpiece for an ideology that is destroying child safeguarding and women's sex-based rights.'&#10;&#10;Red markups of the headline that read: &#10;1. 'A taxpayer-funded mouthpiece': Framing that’s all about stopping you from thinking about this issue in terms of people and their rights and instead about money (and how an organisation tasked with protecting our basic rights and freedoms is ‘wasting’ it).&#10;2. 'Ideology': Reducing advocating for women and LGBTQIA+ rights to ‘ideology’ is a really powerful way to delegitimise the whole concept and imply the AHRC’s work isn’t based on evidence. &#10;3. 'Destroying child safeguarding': Designed to make you think that innocent children are somehow at risk to create worry, fear, and, eventually, a moral panic. What is this headline actually about? The ARHC shortlisting a doctor for a human rights award, based on their work ensuring young people have access to life-changing and life-saving healthcare. &#10;4. 'Women's sex-based rights': Dog-whistle that tries to frame trans people as an existential threat to cisgender women’s rights simply for accessing same basic freedoms that belong to all of us. Rights are not a zero-sum game.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10325" cy="3210274"/>
                    </a:xfrm>
                    <a:prstGeom prst="rect">
                      <a:avLst/>
                    </a:prstGeom>
                    <a:noFill/>
                    <a:ln>
                      <a:noFill/>
                    </a:ln>
                  </pic:spPr>
                </pic:pic>
              </a:graphicData>
            </a:graphic>
          </wp:inline>
        </w:drawing>
      </w:r>
    </w:p>
    <w:p w14:paraId="4EDA5EC0" w14:textId="531BF82B" w:rsidR="00191476" w:rsidRDefault="00A7443F" w:rsidP="00A7443F">
      <w:pPr>
        <w:pStyle w:val="Source"/>
      </w:pPr>
      <w:r>
        <w:t>The Australian</w:t>
      </w:r>
    </w:p>
    <w:p w14:paraId="1F23E4EF" w14:textId="77777777" w:rsidR="00EE1D81" w:rsidRDefault="00EE1D81" w:rsidP="00EE1D81">
      <w:pPr>
        <w:pStyle w:val="BodyText"/>
        <w:rPr>
          <w:rFonts w:eastAsia="Segoe UI"/>
        </w:rPr>
      </w:pPr>
      <w:r w:rsidRPr="00306348">
        <w:t xml:space="preserve">Through this rhetoric, anti-rights groups are aiming to reframe the idea of </w:t>
      </w:r>
      <w:r w:rsidRPr="00306348">
        <w:rPr>
          <w:rFonts w:eastAsia="Segoe UI"/>
        </w:rPr>
        <w:t>children have a real, age-appropriate understanding of sexuality, gender diversity and healthy relationships as harmful instead of what it really is: life-changing, and often life-saving, progress that is making it possible for children to be their true selves and grow up healthy, happy and safe.</w:t>
      </w:r>
      <w:r w:rsidRPr="00306348">
        <w:rPr>
          <w:rStyle w:val="FootnoteReference"/>
          <w:rFonts w:ascii="Aptos" w:eastAsia="Segoe UI" w:hAnsi="Aptos" w:cs="Segoe UI"/>
        </w:rPr>
        <w:footnoteReference w:id="2"/>
      </w:r>
    </w:p>
    <w:p w14:paraId="561E0433" w14:textId="18878FCE" w:rsidR="00EE1D81" w:rsidRDefault="00EE1D81" w:rsidP="00EE1D81">
      <w:pPr>
        <w:pStyle w:val="Heading3"/>
        <w:rPr>
          <w:rFonts w:eastAsia="Segoe UI"/>
        </w:rPr>
      </w:pPr>
      <w:r>
        <w:rPr>
          <w:rFonts w:eastAsia="Segoe UI"/>
        </w:rPr>
        <w:t>Did you know?</w:t>
      </w:r>
    </w:p>
    <w:p w14:paraId="45E611AE" w14:textId="77777777" w:rsidR="00206660" w:rsidRPr="001D6300" w:rsidRDefault="00206660" w:rsidP="00206660">
      <w:pPr>
        <w:pStyle w:val="ListArrow"/>
      </w:pPr>
      <w:r w:rsidRPr="003825E4">
        <w:t xml:space="preserve">91% </w:t>
      </w:r>
      <w:r w:rsidRPr="334FF0E4">
        <w:t>of Australian</w:t>
      </w:r>
      <w:r>
        <w:t xml:space="preserve">s </w:t>
      </w:r>
      <w:r w:rsidRPr="003825E4">
        <w:t>agree or strongly agree that trans people should have the freedom and choice to live their lives in the way that makes them happy</w:t>
      </w:r>
      <w:r>
        <w:t>.</w:t>
      </w:r>
      <w:r>
        <w:rPr>
          <w:rStyle w:val="FootnoteReference"/>
          <w:rFonts w:ascii="Aptos" w:hAnsi="Aptos"/>
        </w:rPr>
        <w:footnoteReference w:id="3"/>
      </w:r>
    </w:p>
    <w:p w14:paraId="26411F4C" w14:textId="77777777" w:rsidR="00206660" w:rsidRPr="001D6300" w:rsidRDefault="00206660" w:rsidP="00206660">
      <w:pPr>
        <w:pStyle w:val="ListArrow"/>
      </w:pPr>
      <w:r w:rsidRPr="004214D4">
        <w:t>75% of religious people agree that transgender people deserve the same rights and protections as other Australians</w:t>
      </w:r>
      <w:r>
        <w:t>.</w:t>
      </w:r>
      <w:r>
        <w:rPr>
          <w:rStyle w:val="FootnoteReference"/>
          <w:rFonts w:ascii="Aptos" w:hAnsi="Aptos"/>
        </w:rPr>
        <w:footnoteReference w:id="4"/>
      </w:r>
    </w:p>
    <w:p w14:paraId="69DA24B2" w14:textId="77777777" w:rsidR="00206660" w:rsidRDefault="00206660" w:rsidP="00206660">
      <w:pPr>
        <w:pStyle w:val="ListArrow"/>
      </w:pPr>
      <w:r w:rsidRPr="004214D4">
        <w:t>71% of Australian women agree that transgender young people should be able to access healthcare that supports them to live as their true selves</w:t>
      </w:r>
      <w:r>
        <w:t>.</w:t>
      </w:r>
      <w:r>
        <w:rPr>
          <w:rStyle w:val="FootnoteReference"/>
          <w:rFonts w:ascii="Aptos" w:hAnsi="Aptos"/>
        </w:rPr>
        <w:footnoteReference w:id="5"/>
      </w:r>
    </w:p>
    <w:p w14:paraId="56AF6BFB" w14:textId="0070F70C" w:rsidR="00C26CCF" w:rsidRDefault="00206660" w:rsidP="00362570">
      <w:pPr>
        <w:pStyle w:val="ListArrow"/>
      </w:pPr>
      <w:r w:rsidRPr="00206660">
        <w:t>Australians are among the most supportive around the globe when it comes to the belief that LGBT+ people should be protected from discrimination in areas like employment and housing.</w:t>
      </w:r>
      <w:r>
        <w:rPr>
          <w:rStyle w:val="FootnoteReference"/>
          <w:rFonts w:ascii="Aptos" w:hAnsi="Aptos"/>
        </w:rPr>
        <w:footnoteReference w:id="6"/>
      </w:r>
    </w:p>
    <w:p w14:paraId="1D80D1EA" w14:textId="4824BB70" w:rsidR="00C26CCF" w:rsidRPr="008D18CF" w:rsidRDefault="00C26CCF" w:rsidP="00362570">
      <w:pPr>
        <w:pStyle w:val="Heading2"/>
        <w:numPr>
          <w:ilvl w:val="0"/>
          <w:numId w:val="9"/>
        </w:numPr>
      </w:pPr>
      <w:r w:rsidRPr="334FF0E4">
        <w:t>Pay attention to what kinds of ‘rights’ are being promoted</w:t>
      </w:r>
    </w:p>
    <w:p w14:paraId="1C1C4C27" w14:textId="77777777" w:rsidR="008D1F02" w:rsidRPr="008D1F02" w:rsidRDefault="008D1F02" w:rsidP="008D1F02">
      <w:pPr>
        <w:rPr>
          <w:rFonts w:ascii="Aptos" w:hAnsi="Aptos"/>
        </w:rPr>
      </w:pPr>
      <w:r w:rsidRPr="008D1F02">
        <w:rPr>
          <w:rFonts w:ascii="Aptos" w:hAnsi="Aptos"/>
        </w:rPr>
        <w:t xml:space="preserve">Human rights provide us with the tools to demand we all be treated with dignity and respect, regardless of our genders, backgrounds, or where we come from. They are not only universal and inalienable, but also indivisible and interrelated to each other. That means that no one set of rights can be ignored or framed as less important than another. </w:t>
      </w:r>
    </w:p>
    <w:p w14:paraId="18C0D65C" w14:textId="77777777" w:rsidR="00C535B4" w:rsidRPr="00C535B4" w:rsidRDefault="00C535B4" w:rsidP="00C535B4">
      <w:pPr>
        <w:rPr>
          <w:rFonts w:ascii="Aptos" w:hAnsi="Aptos"/>
        </w:rPr>
      </w:pPr>
      <w:r w:rsidRPr="00C535B4">
        <w:rPr>
          <w:rFonts w:ascii="Aptos" w:hAnsi="Aptos"/>
        </w:rPr>
        <w:lastRenderedPageBreak/>
        <w:t xml:space="preserve">Enter the </w:t>
      </w:r>
      <w:r w:rsidRPr="00C535B4">
        <w:rPr>
          <w:rFonts w:ascii="Aptos" w:hAnsi="Aptos"/>
          <w:color w:val="7030A0"/>
        </w:rPr>
        <w:t>co-option and redefining of human rights language</w:t>
      </w:r>
      <w:r w:rsidRPr="00C535B4">
        <w:rPr>
          <w:rFonts w:ascii="Aptos" w:hAnsi="Aptos"/>
        </w:rPr>
        <w:t xml:space="preserve"> by anti-rights groups, who have become experts at couching their aims and concerns in these terms to boost the legitimacy of their claims. </w:t>
      </w:r>
    </w:p>
    <w:p w14:paraId="38EC5858" w14:textId="77777777" w:rsidR="00C535B4" w:rsidRDefault="00C535B4" w:rsidP="00C535B4">
      <w:pPr>
        <w:rPr>
          <w:rFonts w:ascii="Aptos" w:hAnsi="Aptos"/>
        </w:rPr>
      </w:pPr>
      <w:r w:rsidRPr="00C535B4">
        <w:rPr>
          <w:rFonts w:ascii="Aptos" w:hAnsi="Aptos"/>
        </w:rPr>
        <w:t>In this re-framing:</w:t>
      </w:r>
    </w:p>
    <w:p w14:paraId="06EA828A" w14:textId="77777777" w:rsidR="000212BD" w:rsidRDefault="000212BD" w:rsidP="00CE556E">
      <w:pPr>
        <w:pStyle w:val="ListBullet2"/>
      </w:pPr>
      <w:r w:rsidRPr="008D50AC">
        <w:t xml:space="preserve">Attacks on abortion rights </w:t>
      </w:r>
      <w:r>
        <w:t>become about</w:t>
      </w:r>
      <w:r w:rsidRPr="008D50AC">
        <w:t xml:space="preserve"> defending the </w:t>
      </w:r>
      <w:r w:rsidRPr="00A15C98">
        <w:rPr>
          <w:color w:val="7030A0"/>
        </w:rPr>
        <w:t xml:space="preserve">‘rights of the unborn’ </w:t>
      </w:r>
      <w:r w:rsidRPr="008D50AC">
        <w:t xml:space="preserve">or </w:t>
      </w:r>
      <w:r w:rsidRPr="00A15C98">
        <w:rPr>
          <w:color w:val="7030A0"/>
        </w:rPr>
        <w:t>‘the right to life from conception’</w:t>
      </w:r>
      <w:r>
        <w:t>;</w:t>
      </w:r>
    </w:p>
    <w:p w14:paraId="6D9EA8B8" w14:textId="77777777" w:rsidR="000212BD" w:rsidRDefault="000212BD" w:rsidP="00CE556E">
      <w:pPr>
        <w:pStyle w:val="ListBullet2"/>
      </w:pPr>
      <w:r w:rsidRPr="334FF0E4">
        <w:t xml:space="preserve">The idea of </w:t>
      </w:r>
      <w:r w:rsidRPr="334FF0E4">
        <w:rPr>
          <w:color w:val="7030A0"/>
        </w:rPr>
        <w:t xml:space="preserve">‘parental rights’ </w:t>
      </w:r>
      <w:r w:rsidRPr="334FF0E4">
        <w:t xml:space="preserve">or </w:t>
      </w:r>
      <w:r w:rsidRPr="334FF0E4">
        <w:rPr>
          <w:color w:val="7030A0"/>
        </w:rPr>
        <w:t xml:space="preserve">‘the protection of the family’ </w:t>
      </w:r>
      <w:r w:rsidRPr="334FF0E4">
        <w:t>is used to undermine the rights of children in favour of the families’ (i.e.: parents</w:t>
      </w:r>
      <w:r>
        <w:t>’</w:t>
      </w:r>
      <w:r w:rsidRPr="334FF0E4">
        <w:t>) ‘collective right’ to unilaterally make decisions that limit or disregard children’s autonomy;</w:t>
      </w:r>
    </w:p>
    <w:p w14:paraId="7ABB8AB5" w14:textId="77777777" w:rsidR="000212BD" w:rsidRPr="00EE4D66" w:rsidRDefault="000212BD" w:rsidP="00CE556E">
      <w:pPr>
        <w:pStyle w:val="ListBullet2"/>
      </w:pPr>
      <w:r>
        <w:t xml:space="preserve">Existing rights are re-defined beyond their original scope, like the right to </w:t>
      </w:r>
      <w:r w:rsidRPr="00A15C98">
        <w:rPr>
          <w:color w:val="7030A0"/>
        </w:rPr>
        <w:t xml:space="preserve">freedom of thought, </w:t>
      </w:r>
      <w:r>
        <w:rPr>
          <w:color w:val="7030A0"/>
        </w:rPr>
        <w:t>conscience</w:t>
      </w:r>
      <w:r w:rsidRPr="00A15C98">
        <w:rPr>
          <w:color w:val="7030A0"/>
        </w:rPr>
        <w:t xml:space="preserve"> and religion </w:t>
      </w:r>
      <w:r>
        <w:t xml:space="preserve">being applied to an ever-widening circle of healthcare providers and institutions to make abortion access impossible in practice, even in places where it is legal. </w:t>
      </w:r>
    </w:p>
    <w:p w14:paraId="377CD5FE" w14:textId="424A1E0F" w:rsidR="00C535B4" w:rsidRDefault="003B3FD3" w:rsidP="003B3FD3">
      <w:pPr>
        <w:pStyle w:val="BodyText"/>
      </w:pPr>
      <w:r w:rsidRPr="334FF0E4">
        <w:t>In some cases, appeals to these rights come from sincerely held views and beliefs. In others, they are deceitfully used by anti-rights groups to confuse otherwise well-meaning people into supporting policies that are - at their core - about denying people’s access to fundamental rights.</w:t>
      </w:r>
    </w:p>
    <w:p w14:paraId="3ABF60B6" w14:textId="6E4E9529" w:rsidR="003B3FD3" w:rsidRDefault="003B3FD3" w:rsidP="003B3FD3">
      <w:pPr>
        <w:pStyle w:val="Heading3"/>
      </w:pPr>
      <w:r>
        <w:t>Did you know?</w:t>
      </w:r>
    </w:p>
    <w:p w14:paraId="348C4CB8" w14:textId="77777777" w:rsidR="00F9463E" w:rsidRDefault="00F9463E" w:rsidP="00F9463E">
      <w:pPr>
        <w:pStyle w:val="ListArrow"/>
      </w:pPr>
      <w:r>
        <w:t>76% of Australians aged 16-74 support access to abortion.</w:t>
      </w:r>
      <w:r>
        <w:rPr>
          <w:rStyle w:val="FootnoteReference"/>
          <w:rFonts w:ascii="Aptos" w:hAnsi="Aptos"/>
        </w:rPr>
        <w:footnoteReference w:id="7"/>
      </w:r>
    </w:p>
    <w:p w14:paraId="115134C3" w14:textId="5EC4876D" w:rsidR="003B3FD3" w:rsidRDefault="00F9463E" w:rsidP="00F9463E">
      <w:pPr>
        <w:pStyle w:val="ListArrow"/>
      </w:pPr>
      <w:r w:rsidRPr="00F9463E">
        <w:t>Over 80% of Australian parents support the inclusion of gender and sexual diversity content in relationships and sexual health school curriculums.</w:t>
      </w:r>
      <w:r>
        <w:rPr>
          <w:rStyle w:val="FootnoteReference"/>
          <w:rFonts w:ascii="Aptos" w:hAnsi="Aptos"/>
        </w:rPr>
        <w:footnoteReference w:id="8"/>
      </w:r>
    </w:p>
    <w:p w14:paraId="32E2B43F" w14:textId="17732F96" w:rsidR="00F9463E" w:rsidRDefault="001432FF" w:rsidP="001432FF">
      <w:pPr>
        <w:pStyle w:val="BodyText"/>
      </w:pPr>
      <w:r w:rsidRPr="7C652ACE">
        <w:t xml:space="preserve">Underpinning this tactic is the </w:t>
      </w:r>
      <w:r w:rsidRPr="7C652ACE">
        <w:rPr>
          <w:color w:val="7030A0"/>
        </w:rPr>
        <w:t xml:space="preserve">false idea that rights are somehow a zero-sum game </w:t>
      </w:r>
      <w:r w:rsidRPr="7C652ACE">
        <w:t xml:space="preserve">where one group has to lose if another group exercises the basic </w:t>
      </w:r>
      <w:proofErr w:type="gramStart"/>
      <w:r w:rsidRPr="7C652ACE">
        <w:t>freedoms</w:t>
      </w:r>
      <w:proofErr w:type="gramEnd"/>
      <w:r w:rsidRPr="7C652ACE">
        <w:t xml:space="preserve"> we are all born with. You might have seen this play out in arguments made by some trans-exclusionary women’s rights groups trying to block trans women from accessing services and opportunities by framing it as a threat to their </w:t>
      </w:r>
      <w:r w:rsidRPr="7C652ACE">
        <w:rPr>
          <w:color w:val="7030A0"/>
        </w:rPr>
        <w:t>‘sex-based rights’</w:t>
      </w:r>
      <w:r w:rsidRPr="7C652ACE">
        <w:t>.</w:t>
      </w:r>
    </w:p>
    <w:p w14:paraId="755FC14B" w14:textId="1E5F67EB" w:rsidR="001432FF" w:rsidRDefault="001432FF" w:rsidP="001432FF">
      <w:pPr>
        <w:pStyle w:val="BodyText"/>
        <w:rPr>
          <w:noProof/>
        </w:rPr>
      </w:pPr>
      <w:r>
        <w:rPr>
          <w:noProof/>
        </w:rPr>
        <w:drawing>
          <wp:inline distT="0" distB="0" distL="0" distR="0" wp14:anchorId="168EB6B3" wp14:editId="38ABCACA">
            <wp:extent cx="6257470" cy="3133725"/>
            <wp:effectExtent l="0" t="0" r="0" b="0"/>
            <wp:docPr id="2" name="Picture 2" descr="A headline from the Herald Sun that reads: &quot;Gender critic slams Melbourne as 'most radical' for silencing women's rigts. A prominent gender identity critic has called Melbourne one of the most &quot;radical&quot; places in the world when it comes to silencing women's rights and shutting down debate on transgender issues, after her speaking tour was cancelled by the City of Melbourne.' &#10;&#10;Red markups of the headline read: &#10;1. 'Most radical': The word ‘radical’ is used to paint the city (and therefore anyone who agree with this decision) as ‘extremist’.&#10;2. 'Silencing women's rights': subtly defines women’s rights as being only about cisgender women. Aims to reframe 'gender critics' as the 'real' victims, rather than the people they vilify. &#10;3. 'A prominent gender identity critic': 'Gender identity critic' is a phrase that aims to sanitise what is actually being peddled: dangerous lies about the trans community. &#10;4. 'Shutting down debate': Language that tries to frame denying someone’s existence and actively blocking them from their rights as a neutral ‘debate’.&#10;5. 'Cancelled by the City of Melbourne': Designed to immediately make you think of ‘cancel culture’. In reality, just one event was affected, when organisers were told by the City of Melbourne they would have to pay for additional security because of safety concerns. They chose not to proceed, and held the event elsew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headline from the Herald Sun that reads: &quot;Gender critic slams Melbourne as 'most radical' for silencing women's rigts. A prominent gender identity critic has called Melbourne one of the most &quot;radical&quot; places in the world when it comes to silencing women's rights and shutting down debate on transgender issues, after her speaking tour was cancelled by the City of Melbourne.' &#10;&#10;Red markups of the headline read: &#10;1. 'Most radical': The word ‘radical’ is used to paint the city (and therefore anyone who agree with this decision) as ‘extremist’.&#10;2. 'Silencing women's rights': subtly defines women’s rights as being only about cisgender women. Aims to reframe 'gender critics' as the 'real' victims, rather than the people they vilify. &#10;3. 'A prominent gender identity critic': 'Gender identity critic' is a phrase that aims to sanitise what is actually being peddled: dangerous lies about the trans community. &#10;4. 'Shutting down debate': Language that tries to frame denying someone’s existence and actively blocking them from their rights as a neutral ‘debate’.&#10;5. 'Cancelled by the City of Melbourne': Designed to immediately make you think of ‘cancel culture’. In reality, just one event was affected, when organisers were told by the City of Melbourne they would have to pay for additional security because of safety concerns. They chose not to proceed, and held the event elsewhe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65934" cy="3137964"/>
                    </a:xfrm>
                    <a:prstGeom prst="rect">
                      <a:avLst/>
                    </a:prstGeom>
                    <a:noFill/>
                    <a:ln>
                      <a:noFill/>
                    </a:ln>
                  </pic:spPr>
                </pic:pic>
              </a:graphicData>
            </a:graphic>
          </wp:inline>
        </w:drawing>
      </w:r>
    </w:p>
    <w:p w14:paraId="0A8C267D" w14:textId="6DBE5D04" w:rsidR="0015114E" w:rsidRDefault="0015114E" w:rsidP="0015114E">
      <w:pPr>
        <w:pStyle w:val="Source"/>
      </w:pPr>
      <w:r>
        <w:t>Herald Sun</w:t>
      </w:r>
    </w:p>
    <w:p w14:paraId="19154638" w14:textId="77777777" w:rsidR="000136F8" w:rsidRDefault="000136F8" w:rsidP="000136F8">
      <w:pPr>
        <w:pStyle w:val="BodyText"/>
      </w:pPr>
      <w:r w:rsidRPr="334FF0E4">
        <w:lastRenderedPageBreak/>
        <w:t xml:space="preserve">Recognising this tactic doesn’t mean we can’t acknowledge the role biology plays in our lives, or have nuanced conversations about the similarities and differences in the experiences and needs of cisgender and transgender people. It also doesn’t exclude the fact that many people are still learning about trans identities, and have genuine questions they want to understand. </w:t>
      </w:r>
    </w:p>
    <w:p w14:paraId="07634D08" w14:textId="02808713" w:rsidR="0015114E" w:rsidRPr="0015114E" w:rsidRDefault="000136F8" w:rsidP="000136F8">
      <w:pPr>
        <w:pStyle w:val="BodyText"/>
      </w:pPr>
      <w:r w:rsidRPr="334FF0E4">
        <w:t>But by arguing that the oppression women face is determined solely by sex, these anti-trans groups are actually forcing all of us into restrictive boxes based on our assigned sex at birth. Despite claiming to fight for (cis)women’s safety, they’re sowing harmful divisions between trans- and cis-gender women while upholding patriarchal systems that are not only making all of us less safe, but are also robbing trans people of the opportunity to thrive simply because of who they are</w:t>
      </w:r>
      <w:r>
        <w:t xml:space="preserve">. </w:t>
      </w:r>
    </w:p>
    <w:p w14:paraId="4114946F" w14:textId="61B5E7D3" w:rsidR="007540FB" w:rsidRPr="007540FB" w:rsidRDefault="007540FB" w:rsidP="00362570">
      <w:pPr>
        <w:pStyle w:val="Heading2"/>
        <w:numPr>
          <w:ilvl w:val="0"/>
          <w:numId w:val="9"/>
        </w:numPr>
      </w:pPr>
      <w:r w:rsidRPr="007540FB">
        <w:t>Look out for who is presented as the ‘victim’, who is a ‘threat’ and who is blamed for everything</w:t>
      </w:r>
    </w:p>
    <w:p w14:paraId="5B5AD3D2" w14:textId="77777777" w:rsidR="00714BE2" w:rsidRPr="00714BE2" w:rsidRDefault="00714BE2" w:rsidP="00714BE2">
      <w:pPr>
        <w:pStyle w:val="BodyText"/>
      </w:pPr>
      <w:r w:rsidRPr="00714BE2">
        <w:t xml:space="preserve">The truth of the matter is, anti-rights actors will often choose to target some of the most vulnerable members of our communities to justify and manufacture support for their agenda. They’ll play on stereotypes and tap into underlying prejudice to vilify and scapegoat people that already face higher levels of discrimination and lack the structural power to have their voices heard. </w:t>
      </w:r>
    </w:p>
    <w:p w14:paraId="467CFDB3" w14:textId="77777777" w:rsidR="00714BE2" w:rsidRPr="00714BE2" w:rsidRDefault="00714BE2" w:rsidP="00714BE2">
      <w:pPr>
        <w:pStyle w:val="BodyText"/>
      </w:pPr>
      <w:r w:rsidRPr="00714BE2">
        <w:t xml:space="preserve">But for the purpose of their manufactured moral panics, anti-rights groups instead frame traditional society and the ‘silent majority’ as the victims of </w:t>
      </w:r>
      <w:r w:rsidRPr="00714BE2">
        <w:rPr>
          <w:color w:val="7030A0"/>
        </w:rPr>
        <w:t>angry feminists</w:t>
      </w:r>
      <w:r w:rsidRPr="00714BE2">
        <w:t>, ‘</w:t>
      </w:r>
      <w:r w:rsidRPr="00714BE2">
        <w:rPr>
          <w:color w:val="7030A0"/>
        </w:rPr>
        <w:t>the trans lobby</w:t>
      </w:r>
      <w:r w:rsidRPr="00714BE2">
        <w:t>’ or the ‘</w:t>
      </w:r>
      <w:r w:rsidRPr="00714BE2">
        <w:rPr>
          <w:color w:val="7030A0"/>
        </w:rPr>
        <w:t>leftist woke mob</w:t>
      </w:r>
      <w:r w:rsidRPr="00714BE2">
        <w:t xml:space="preserve">’ looking to silence, marginalise and discriminate against them. </w:t>
      </w:r>
    </w:p>
    <w:p w14:paraId="48DDE84A" w14:textId="77777777" w:rsidR="00714BE2" w:rsidRDefault="00714BE2" w:rsidP="00714BE2">
      <w:pPr>
        <w:pStyle w:val="BodyText"/>
      </w:pPr>
      <w:r w:rsidRPr="7C652ACE">
        <w:t>Attempts at leveling the playing field for women become an attack on men. Laws designed to protect LGBTQIA+ students from discrimination and harassment are repackaged as attacks on faith-based education. And any historically marginalised group is reframed as a threat to those who anti-rights groups claim to represent.</w:t>
      </w:r>
    </w:p>
    <w:p w14:paraId="5A6F4996" w14:textId="6F488E05" w:rsidR="002256CB" w:rsidRDefault="00714BE2" w:rsidP="00714BE2">
      <w:pPr>
        <w:pStyle w:val="BodyText"/>
      </w:pPr>
      <w:r>
        <w:rPr>
          <w:noProof/>
        </w:rPr>
        <w:drawing>
          <wp:inline distT="0" distB="0" distL="0" distR="0" wp14:anchorId="1D56CAEC" wp14:editId="6209541E">
            <wp:extent cx="6447667" cy="3228975"/>
            <wp:effectExtent l="0" t="0" r="0" b="0"/>
            <wp:docPr id="7" name="Picture 7" descr="A headline from Sky News Australia that reads: 'Douglas Murray brutally rips into trans bullies for pushing warped ideology. Author Douglas Murray slams parts of the transgender community for attempting to 'terrorise' the community with warped ideology.'&#10;&#10;Red markups of the headline that reads:&#10;1. 'Douglas Murray': Founder of a right-wing conservative thinktank.&#10;2. 'Trans bullies': tries to flip the script and frame a historically marginalised group as the ones in power. The truth? Trans people - especially trans women - experience some of the highest rates of violence and harassment. 7 in 10 trans people actually report experiencing a spike in abuse after media coverage of this kind. &#10;3. 'Terrorise': Breaking news: people speaking out against harm and asking to be treated with the respect and dignity we all deserve does not, in fact, equate to ‘terrorising’ someone.&#10;4. 'The community': Sneaky way to subtly tell you trans people and their allies are not part of the ‘community’ and their real concerns are just ‘ideolo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headline from Sky News Australia that reads: 'Douglas Murray brutally rips into trans bullies for pushing warped ideology. Author Douglas Murray slams parts of the transgender community for attempting to 'terrorise' the community with warped ideology.'&#10;&#10;Red markups of the headline that reads:&#10;1. 'Douglas Murray': Founder of a right-wing conservative thinktank.&#10;2. 'Trans bullies': tries to flip the script and frame a historically marginalised group as the ones in power. The truth? Trans people - especially trans women - experience some of the highest rates of violence and harassment. 7 in 10 trans people actually report experiencing a spike in abuse after media coverage of this kind. &#10;3. 'Terrorise': Breaking news: people speaking out against harm and asking to be treated with the respect and dignity we all deserve does not, in fact, equate to ‘terrorising’ someone.&#10;4. 'The community': Sneaky way to subtly tell you trans people and their allies are not part of the ‘community’ and their real concerns are just ‘ideology’.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56364" cy="3233330"/>
                    </a:xfrm>
                    <a:prstGeom prst="rect">
                      <a:avLst/>
                    </a:prstGeom>
                    <a:noFill/>
                    <a:ln>
                      <a:noFill/>
                    </a:ln>
                  </pic:spPr>
                </pic:pic>
              </a:graphicData>
            </a:graphic>
          </wp:inline>
        </w:drawing>
      </w:r>
      <w:r>
        <w:br/>
      </w:r>
    </w:p>
    <w:p w14:paraId="47D713C1" w14:textId="450A4F8C" w:rsidR="00714BE2" w:rsidRDefault="00714BE2" w:rsidP="00714BE2">
      <w:pPr>
        <w:pStyle w:val="Source"/>
      </w:pPr>
      <w:r>
        <w:t>Sky News Australia</w:t>
      </w:r>
    </w:p>
    <w:p w14:paraId="74551E0D" w14:textId="77777777" w:rsidR="003808CC" w:rsidRDefault="00FA252F" w:rsidP="003808CC">
      <w:pPr>
        <w:pStyle w:val="BodyText"/>
        <w:rPr>
          <w:rFonts w:ascii="Aptos" w:hAnsi="Aptos"/>
        </w:rPr>
      </w:pPr>
      <w:r w:rsidRPr="334FF0E4">
        <w:rPr>
          <w:rFonts w:ascii="Aptos" w:hAnsi="Aptos"/>
        </w:rPr>
        <w:t xml:space="preserve">Through these constructed threats, anti-rights groups aim to leverage feelings of fear and mobilise people against a common enemy to muddy our sense of who actually needs safeguarding. The very idea of </w:t>
      </w:r>
      <w:r w:rsidRPr="334FF0E4">
        <w:rPr>
          <w:rFonts w:ascii="Aptos" w:hAnsi="Aptos"/>
          <w:color w:val="7030A0"/>
        </w:rPr>
        <w:lastRenderedPageBreak/>
        <w:t xml:space="preserve">‘protection’ </w:t>
      </w:r>
      <w:r w:rsidRPr="334FF0E4">
        <w:rPr>
          <w:rFonts w:ascii="Aptos" w:hAnsi="Aptos"/>
        </w:rPr>
        <w:t xml:space="preserve">becomes </w:t>
      </w:r>
      <w:r w:rsidRPr="334FF0E4">
        <w:rPr>
          <w:rFonts w:ascii="Aptos" w:hAnsi="Aptos"/>
          <w:color w:val="7030A0"/>
        </w:rPr>
        <w:t xml:space="preserve">weaponised to justify oppression </w:t>
      </w:r>
      <w:r w:rsidRPr="334FF0E4">
        <w:rPr>
          <w:rFonts w:ascii="Aptos" w:hAnsi="Aptos"/>
        </w:rPr>
        <w:t xml:space="preserve">and the need to defend certain rights or individuals becomes, in practice, a way of </w:t>
      </w:r>
      <w:r w:rsidRPr="334FF0E4">
        <w:rPr>
          <w:rFonts w:ascii="Aptos" w:hAnsi="Aptos"/>
          <w:color w:val="7030A0"/>
        </w:rPr>
        <w:t>maintaining the status quo</w:t>
      </w:r>
      <w:r w:rsidRPr="334FF0E4">
        <w:rPr>
          <w:rFonts w:ascii="Aptos" w:hAnsi="Aptos"/>
        </w:rPr>
        <w:t>.</w:t>
      </w:r>
    </w:p>
    <w:p w14:paraId="7EE485C1" w14:textId="7A463C2C" w:rsidR="003808CC" w:rsidRPr="003808CC" w:rsidRDefault="003808CC" w:rsidP="00362570">
      <w:pPr>
        <w:pStyle w:val="Heading2"/>
        <w:numPr>
          <w:ilvl w:val="0"/>
          <w:numId w:val="9"/>
        </w:numPr>
      </w:pPr>
      <w:r w:rsidRPr="003808CC">
        <w:t>Be mindful of how family, culture and tradition is framed</w:t>
      </w:r>
    </w:p>
    <w:p w14:paraId="43C0CCDE" w14:textId="77777777" w:rsidR="000E2327" w:rsidRPr="000E2327" w:rsidRDefault="000E2327" w:rsidP="000E2327">
      <w:pPr>
        <w:pStyle w:val="BodyText"/>
      </w:pPr>
      <w:r w:rsidRPr="000E2327">
        <w:t xml:space="preserve">Populist politicians and authoritarian leaders like to present themselves as </w:t>
      </w:r>
      <w:r w:rsidRPr="000E2327">
        <w:rPr>
          <w:color w:val="7030A0"/>
        </w:rPr>
        <w:t>defenders of everyday people</w:t>
      </w:r>
      <w:r w:rsidRPr="000E2327">
        <w:t xml:space="preserve"> to argue that anyone advocating for equality is a danger to </w:t>
      </w:r>
      <w:r w:rsidRPr="000E2327">
        <w:rPr>
          <w:color w:val="7030A0"/>
        </w:rPr>
        <w:t>‘traditional’ society and the family</w:t>
      </w:r>
      <w:r w:rsidRPr="000E2327">
        <w:t xml:space="preserve">. </w:t>
      </w:r>
      <w:proofErr w:type="spellStart"/>
      <w:r w:rsidRPr="000E2327">
        <w:t>Weaponising</w:t>
      </w:r>
      <w:proofErr w:type="spellEnd"/>
      <w:r w:rsidRPr="000E2327">
        <w:t xml:space="preserve"> the idea of an imagined simpler time grounded in traditional family values allows anti-rights groups to rationalise policies that are essentially all about reasserting patriarchal norms, undoing legal protections for previously-ignored groups and attacking people’s ability to participate in public life freely.</w:t>
      </w:r>
    </w:p>
    <w:p w14:paraId="56802728" w14:textId="77777777" w:rsidR="000E2327" w:rsidRPr="000E2327" w:rsidRDefault="000E2327" w:rsidP="000E2327">
      <w:pPr>
        <w:pStyle w:val="BodyText"/>
      </w:pPr>
      <w:r w:rsidRPr="000E2327">
        <w:t xml:space="preserve">You might have also seen this idea promoted in online spaces, where ultra-traditional ideas of compliant, domestic womanhood have become romanticised through </w:t>
      </w:r>
      <w:proofErr w:type="spellStart"/>
      <w:r w:rsidRPr="000E2327">
        <w:rPr>
          <w:color w:val="7030A0"/>
        </w:rPr>
        <w:t>tradwife</w:t>
      </w:r>
      <w:proofErr w:type="spellEnd"/>
      <w:r w:rsidRPr="000E2327">
        <w:rPr>
          <w:color w:val="7030A0"/>
        </w:rPr>
        <w:t xml:space="preserve"> influencers </w:t>
      </w:r>
      <w:r w:rsidRPr="000E2327">
        <w:t xml:space="preserve">and men are being called to re-embrace dominant forms of masculinity via </w:t>
      </w:r>
      <w:hyperlink r:id="rId15">
        <w:r w:rsidRPr="000E2327">
          <w:rPr>
            <w:rStyle w:val="Hyperlink"/>
            <w:rFonts w:ascii="Aptos" w:hAnsi="Aptos"/>
            <w:color w:val="7030A0"/>
          </w:rPr>
          <w:t>the manosphere</w:t>
        </w:r>
      </w:hyperlink>
      <w:r w:rsidRPr="000E2327">
        <w:rPr>
          <w:color w:val="7030A0"/>
        </w:rPr>
        <w:t xml:space="preserve">. </w:t>
      </w:r>
      <w:r w:rsidRPr="000E2327">
        <w:t xml:space="preserve">Against a backdrop of growing dissatisfaction and anxiety about the future, these online spaces become part of covertly selling young people on a return to ‘traditional’ values as the answer to their problems. While not always formally connected to the broader anti-rights movement, content of this kind offers a </w:t>
      </w:r>
      <w:r w:rsidRPr="000E2327">
        <w:rPr>
          <w:color w:val="7030A0"/>
        </w:rPr>
        <w:t xml:space="preserve">softer entry-point into conversative thinking </w:t>
      </w:r>
      <w:r w:rsidRPr="000E2327">
        <w:t xml:space="preserve">that anti-rights groups can leverage to normalise more extreme agendas.   </w:t>
      </w:r>
    </w:p>
    <w:p w14:paraId="0D6B0074" w14:textId="77777777" w:rsidR="000E2327" w:rsidRPr="000E2327" w:rsidRDefault="000E2327" w:rsidP="000E2327">
      <w:pPr>
        <w:pStyle w:val="BodyText"/>
      </w:pPr>
      <w:r w:rsidRPr="000E2327">
        <w:t xml:space="preserve">In other contexts, appeals to culture and tradition are used to </w:t>
      </w:r>
      <w:r w:rsidRPr="000E2327">
        <w:rPr>
          <w:color w:val="7030A0"/>
        </w:rPr>
        <w:t>frame feminism and LGBTQIA+ rights as ‘Western’ or ‘foreign’</w:t>
      </w:r>
      <w:r w:rsidRPr="000E2327">
        <w:t xml:space="preserve">. Co-opting the language of decolonial struggles, anti-rights actors will frame Majority World </w:t>
      </w:r>
      <w:r w:rsidRPr="214F2DCE">
        <w:rPr>
          <w:rStyle w:val="FootnoteReference"/>
          <w:rFonts w:ascii="Aptos" w:hAnsi="Aptos"/>
        </w:rPr>
        <w:footnoteReference w:id="9"/>
      </w:r>
      <w:r w:rsidRPr="000E2327">
        <w:t xml:space="preserve">cultures as static and monolithic and argue that human rights should be rejected as foreign impositions. By the same hand, local advocates are villainised as agents of 'foreign power’ looking to dangerously influence the development of their countries and undermine their culture and tradition from the inside. These attacks ignore the fact that diverse gender identities and sexual orientations have existed across all cultures throughout history, that the gender binary can actually be traced back to colonialism or that human rights, by their nature, are universal. </w:t>
      </w:r>
    </w:p>
    <w:p w14:paraId="4F620A64" w14:textId="67FE9B72" w:rsidR="002256CB" w:rsidRDefault="00FB7DF0" w:rsidP="000E2327">
      <w:pPr>
        <w:pStyle w:val="Heading2"/>
        <w:rPr>
          <w:rFonts w:ascii="Aptos" w:hAnsi="Aptos"/>
          <w:bCs/>
        </w:rPr>
      </w:pPr>
      <w:r w:rsidRPr="00D83492">
        <w:rPr>
          <w:rFonts w:ascii="Aptos" w:hAnsi="Aptos"/>
          <w:bCs/>
        </w:rPr>
        <w:t>Not sure if the content you’ve just come across is trying to manipulate you? Here’s some key questions to keep in mind</w:t>
      </w:r>
      <w:r>
        <w:rPr>
          <w:rFonts w:ascii="Aptos" w:hAnsi="Aptos"/>
          <w:bCs/>
        </w:rPr>
        <w:t>:</w:t>
      </w:r>
    </w:p>
    <w:p w14:paraId="584DD9E1" w14:textId="77777777" w:rsidR="006B7207" w:rsidRDefault="006B7207" w:rsidP="006B7207">
      <w:pPr>
        <w:pStyle w:val="ListArrow"/>
      </w:pPr>
      <w:r w:rsidRPr="334FF0E4">
        <w:t xml:space="preserve">Does the piece feel heavy on emotive language but light on facts? </w:t>
      </w:r>
    </w:p>
    <w:p w14:paraId="3DAC672D" w14:textId="77777777" w:rsidR="006B7207" w:rsidRDefault="006B7207" w:rsidP="006B7207">
      <w:pPr>
        <w:pStyle w:val="ListArrow"/>
      </w:pPr>
      <w:r>
        <w:t xml:space="preserve">Who are the sources named? What groups or organisations are they connected to? </w:t>
      </w:r>
    </w:p>
    <w:p w14:paraId="19FF0C68" w14:textId="77777777" w:rsidR="006B7207" w:rsidRPr="002065AF" w:rsidRDefault="006B7207" w:rsidP="006B7207">
      <w:pPr>
        <w:pStyle w:val="ListArrow"/>
      </w:pPr>
      <w:r w:rsidRPr="334FF0E4">
        <w:t>Whose rights are being promoted, or positioned as ‘under threat’?</w:t>
      </w:r>
    </w:p>
    <w:p w14:paraId="688BAA33" w14:textId="77777777" w:rsidR="006B7207" w:rsidRPr="000F46F6" w:rsidRDefault="006B7207" w:rsidP="006B7207">
      <w:pPr>
        <w:pStyle w:val="ListArrow"/>
      </w:pPr>
      <w:r>
        <w:t xml:space="preserve">Who is being blamed for the problem? </w:t>
      </w:r>
    </w:p>
    <w:p w14:paraId="510D5E1D" w14:textId="77777777" w:rsidR="006B7207" w:rsidRDefault="006B7207" w:rsidP="006B7207">
      <w:pPr>
        <w:pStyle w:val="ListArrow"/>
      </w:pPr>
      <w:r w:rsidRPr="334FF0E4">
        <w:t xml:space="preserve">Is the solution aimed at changing systems of power, or targeting specific (often marginalised) people? </w:t>
      </w:r>
    </w:p>
    <w:p w14:paraId="41DF94D4" w14:textId="1A1E706D" w:rsidR="002256CB" w:rsidRDefault="007E6CC1" w:rsidP="005569C8">
      <w:pPr>
        <w:pStyle w:val="ListArrow"/>
      </w:pPr>
      <w:r>
        <w:rPr>
          <w:rFonts w:ascii="Aptos" w:hAnsi="Aptos"/>
        </w:rPr>
        <w:t>Ultimately, who benefits from me believing this?</w:t>
      </w:r>
    </w:p>
    <w:p w14:paraId="50B06A92" w14:textId="7F357BE9" w:rsidR="005569C8" w:rsidRDefault="005569C8" w:rsidP="005569C8">
      <w:pPr>
        <w:pStyle w:val="Heading2"/>
      </w:pPr>
      <w:r>
        <w:t>Looking to get informed and take action?</w:t>
      </w:r>
    </w:p>
    <w:p w14:paraId="1AF549FE" w14:textId="77777777" w:rsidR="005569C8" w:rsidRPr="00D31511" w:rsidRDefault="005569C8" w:rsidP="005569C8">
      <w:pPr>
        <w:pStyle w:val="BodyText"/>
      </w:pPr>
      <w:r>
        <w:t xml:space="preserve">Attacks from the anti-rights movement are vocal, persistent and well-resourced. But when it comes to real support for their views, the numbers are on our side. So, what is the most powerful thing we can do to resist </w:t>
      </w:r>
      <w:r w:rsidRPr="00D31511">
        <w:t xml:space="preserve">them? Come together to </w:t>
      </w:r>
      <w:r w:rsidRPr="00D31511">
        <w:rPr>
          <w:b/>
          <w:bCs/>
        </w:rPr>
        <w:t>drown out their hate and organise for hope</w:t>
      </w:r>
      <w:r w:rsidRPr="00D31511">
        <w:t>.</w:t>
      </w:r>
    </w:p>
    <w:p w14:paraId="4F245EC7" w14:textId="77777777" w:rsidR="005569C8" w:rsidRPr="00D31511" w:rsidRDefault="005569C8" w:rsidP="005569C8">
      <w:pPr>
        <w:pStyle w:val="BodyText"/>
      </w:pPr>
      <w:r w:rsidRPr="00D31511">
        <w:t xml:space="preserve">Check out our other factsheets: </w:t>
      </w:r>
    </w:p>
    <w:p w14:paraId="4154D966" w14:textId="613A4B96" w:rsidR="005569C8" w:rsidRDefault="005F78A5" w:rsidP="005569C8">
      <w:pPr>
        <w:pStyle w:val="ListArrow"/>
      </w:pPr>
      <w:r>
        <w:lastRenderedPageBreak/>
        <w:t>What is the anti-rights movement?</w:t>
      </w:r>
    </w:p>
    <w:p w14:paraId="6F25077A" w14:textId="4A5E7CF9" w:rsidR="005569C8" w:rsidRDefault="007E6CC1" w:rsidP="005569C8">
      <w:pPr>
        <w:pStyle w:val="ListArrow"/>
      </w:pPr>
      <w:r>
        <w:t>Anti-rights strategies at play</w:t>
      </w:r>
    </w:p>
    <w:p w14:paraId="7A9CC2F6" w14:textId="77777777" w:rsidR="005569C8" w:rsidRDefault="005569C8" w:rsidP="005569C8">
      <w:pPr>
        <w:pStyle w:val="ListArrow"/>
      </w:pPr>
      <w:r>
        <w:t>How you can take action</w:t>
      </w:r>
    </w:p>
    <w:p w14:paraId="416DD791" w14:textId="0134AFE3" w:rsidR="00BC24EC" w:rsidRDefault="00BC24EC" w:rsidP="00BC24EC">
      <w:pPr>
        <w:pStyle w:val="BodyText"/>
      </w:pPr>
      <w:r>
        <w:br/>
      </w:r>
    </w:p>
    <w:p w14:paraId="0937A833" w14:textId="77777777" w:rsidR="00083F72" w:rsidRPr="00083F72" w:rsidRDefault="00083F72" w:rsidP="00083F72">
      <w:pPr>
        <w:pStyle w:val="BodyText"/>
      </w:pPr>
    </w:p>
    <w:p w14:paraId="13A554C4" w14:textId="77777777" w:rsidR="000F7111" w:rsidRPr="000F7111" w:rsidRDefault="000F7111" w:rsidP="000F7111">
      <w:pPr>
        <w:pStyle w:val="BodyText"/>
      </w:pPr>
    </w:p>
    <w:p w14:paraId="41D8D41D" w14:textId="77777777" w:rsidR="00B24C6D" w:rsidRPr="00B24C6D" w:rsidRDefault="00B24C6D" w:rsidP="00B24C6D">
      <w:pPr>
        <w:pStyle w:val="BodyText"/>
      </w:pPr>
    </w:p>
    <w:p w14:paraId="5970ADBA" w14:textId="77777777" w:rsidR="001E7F14" w:rsidRPr="001E7F14" w:rsidRDefault="001E7F14" w:rsidP="001E7F14">
      <w:pPr>
        <w:pStyle w:val="BodyText"/>
      </w:pPr>
    </w:p>
    <w:sectPr w:rsidR="001E7F14" w:rsidRPr="001E7F14" w:rsidSect="004D0ECC">
      <w:footerReference w:type="default" r:id="rId16"/>
      <w:endnotePr>
        <w:numFmt w:val="decimal"/>
      </w:endnotePr>
      <w:pgSz w:w="11907" w:h="16839" w:code="9"/>
      <w:pgMar w:top="1247" w:right="1247" w:bottom="1247" w:left="124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EEA11" w14:textId="77777777" w:rsidR="00D3321B" w:rsidRDefault="00D3321B" w:rsidP="00B96B05">
      <w:pPr>
        <w:spacing w:before="120" w:after="120"/>
      </w:pPr>
      <w:r>
        <w:pict w14:anchorId="288892F1">
          <v:rect id="_x0000_i1027" style="width:0;height:1.5pt" o:hralign="center" o:hrstd="t" o:hr="t" fillcolor="#a0a0a0" stroked="f"/>
        </w:pict>
      </w:r>
    </w:p>
    <w:p w14:paraId="33D6664B" w14:textId="77777777" w:rsidR="00D3321B" w:rsidRDefault="00D3321B" w:rsidP="00B96B05"/>
  </w:endnote>
  <w:endnote w:type="continuationSeparator" w:id="0">
    <w:p w14:paraId="1A9FA888" w14:textId="77777777" w:rsidR="00D3321B" w:rsidRDefault="00D3321B" w:rsidP="00B96B05">
      <w:pPr>
        <w:spacing w:before="120" w:after="120"/>
      </w:pPr>
      <w:r>
        <w:pict w14:anchorId="1A79FE3F">
          <v:rect id="_x0000_i1028" style="width:0;height:1.5pt" o:hralign="center" o:hrstd="t" o:hr="t" fillcolor="#a0a0a0" stroked="f"/>
        </w:pict>
      </w:r>
    </w:p>
    <w:p w14:paraId="7A112F03" w14:textId="77777777" w:rsidR="00D3321B" w:rsidRDefault="00D3321B" w:rsidP="00B96B05"/>
  </w:endnote>
  <w:endnote w:type="continuationNotice" w:id="1">
    <w:p w14:paraId="04C52DDD" w14:textId="77777777" w:rsidR="00D3321B" w:rsidRDefault="00D3321B">
      <w:pPr>
        <w:spacing w:before="0" w:after="0" w:line="240" w:lineRule="auto"/>
      </w:pPr>
    </w:p>
    <w:p w14:paraId="1B7D2D16" w14:textId="77777777" w:rsidR="00D3321B" w:rsidRDefault="00D33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Display">
    <w:altName w:val="Cambria"/>
    <w:charset w:val="00"/>
    <w:family w:val="swiss"/>
    <w:pitch w:val="variable"/>
    <w:sig w:usb0="20000287" w:usb1="00000003" w:usb2="00000000" w:usb3="00000000" w:csb0="0000019F" w:csb1="00000000"/>
  </w:font>
  <w:font w:name="Aptos SemiBold">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ExtraBold">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5F5FE" w14:textId="12C0F4BE" w:rsidR="00D31511" w:rsidRDefault="00D31511">
    <w:pPr>
      <w:pStyle w:val="Footer"/>
    </w:pPr>
  </w:p>
  <w:p w14:paraId="6632B372" w14:textId="66A8E7EA" w:rsidR="009E4F76" w:rsidRDefault="009E4F76" w:rsidP="009519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14EE3" w14:textId="77777777" w:rsidR="00D3321B" w:rsidRPr="00026DC2" w:rsidRDefault="00D3321B" w:rsidP="00B75B62">
      <w:pPr>
        <w:spacing w:before="120" w:after="0"/>
        <w:ind w:right="7370"/>
      </w:pPr>
      <w:r>
        <w:pict w14:anchorId="2559FB3A">
          <v:rect id="_x0000_i1025" style="width:0;height:1.5pt" o:hralign="center" o:hrstd="t" o:hr="t" fillcolor="#a0a0a0" stroked="f"/>
        </w:pict>
      </w:r>
    </w:p>
  </w:footnote>
  <w:footnote w:type="continuationSeparator" w:id="0">
    <w:p w14:paraId="6F4296BF" w14:textId="77777777" w:rsidR="00D3321B" w:rsidRDefault="00D3321B" w:rsidP="00B75B62">
      <w:pPr>
        <w:spacing w:before="0" w:after="120"/>
        <w:ind w:right="7370"/>
      </w:pPr>
      <w:r>
        <w:pict w14:anchorId="0807A66F">
          <v:rect id="_x0000_i1026" style="width:0;height:1.5pt" o:hralign="center" o:hrstd="t" o:hr="t" fillcolor="#a0a0a0" stroked="f"/>
        </w:pict>
      </w:r>
    </w:p>
  </w:footnote>
  <w:footnote w:type="continuationNotice" w:id="1">
    <w:p w14:paraId="10EE2921" w14:textId="77777777" w:rsidR="00D3321B" w:rsidRDefault="00D3321B" w:rsidP="00B75B62">
      <w:pPr>
        <w:spacing w:before="120" w:after="0"/>
      </w:pPr>
    </w:p>
  </w:footnote>
  <w:footnote w:id="2">
    <w:p w14:paraId="3F12548E" w14:textId="77777777" w:rsidR="00EE1D81" w:rsidRDefault="00EE1D81" w:rsidP="00EE1D81">
      <w:pPr>
        <w:pStyle w:val="FootnoteText"/>
        <w:rPr>
          <w:rFonts w:ascii="Aptos" w:hAnsi="Aptos"/>
          <w:sz w:val="16"/>
          <w:szCs w:val="16"/>
        </w:rPr>
      </w:pPr>
      <w:r w:rsidRPr="214F2DCE">
        <w:rPr>
          <w:rStyle w:val="FootnoteReference"/>
        </w:rPr>
        <w:footnoteRef/>
      </w:r>
      <w:r>
        <w:t xml:space="preserve"> </w:t>
      </w:r>
      <w:r w:rsidRPr="214F2DCE">
        <w:rPr>
          <w:rFonts w:ascii="Aptos" w:hAnsi="Aptos"/>
          <w:sz w:val="16"/>
          <w:szCs w:val="16"/>
        </w:rPr>
        <w:t xml:space="preserve">Evidence Brief: Gender-affirming Hormone Therapy; UNFPA (2026), </w:t>
      </w:r>
      <w:hyperlink r:id="rId1">
        <w:r w:rsidRPr="214F2DCE">
          <w:rPr>
            <w:rStyle w:val="Hyperlink"/>
            <w:rFonts w:ascii="Aptos" w:hAnsi="Aptos"/>
          </w:rPr>
          <w:t>10 myths – and truths – about comprehensive sexuality education</w:t>
        </w:r>
      </w:hyperlink>
      <w:r w:rsidRPr="214F2DCE">
        <w:rPr>
          <w:rFonts w:ascii="Aptos" w:hAnsi="Aptos"/>
          <w:sz w:val="16"/>
          <w:szCs w:val="16"/>
        </w:rPr>
        <w:t xml:space="preserve">.  </w:t>
      </w:r>
    </w:p>
  </w:footnote>
  <w:footnote w:id="3">
    <w:p w14:paraId="6D61D40C" w14:textId="77777777" w:rsidR="00206660" w:rsidRPr="00F879A5" w:rsidRDefault="00206660" w:rsidP="00206660">
      <w:pPr>
        <w:pStyle w:val="FootnoteText"/>
        <w:rPr>
          <w:rFonts w:ascii="Aptos" w:hAnsi="Aptos"/>
          <w:sz w:val="16"/>
          <w:szCs w:val="16"/>
        </w:rPr>
      </w:pPr>
      <w:r w:rsidRPr="00F879A5">
        <w:rPr>
          <w:rStyle w:val="FootnoteReference"/>
          <w:rFonts w:ascii="Aptos" w:hAnsi="Aptos"/>
          <w:sz w:val="16"/>
          <w:szCs w:val="16"/>
        </w:rPr>
        <w:footnoteRef/>
      </w:r>
      <w:r w:rsidRPr="00F879A5">
        <w:rPr>
          <w:rFonts w:ascii="Aptos" w:hAnsi="Aptos"/>
          <w:sz w:val="16"/>
          <w:szCs w:val="16"/>
        </w:rPr>
        <w:t xml:space="preserve"> Equality Australia (2025), </w:t>
      </w:r>
      <w:hyperlink r:id="rId2" w:history="1">
        <w:r w:rsidRPr="00F879A5">
          <w:rPr>
            <w:rStyle w:val="Hyperlink"/>
            <w:rFonts w:ascii="Aptos" w:hAnsi="Aptos"/>
          </w:rPr>
          <w:t>Australian voters reject Clive Palmer’s divisive ads: new poll shows</w:t>
        </w:r>
      </w:hyperlink>
      <w:r w:rsidRPr="00F879A5">
        <w:rPr>
          <w:rFonts w:ascii="Aptos" w:hAnsi="Aptos"/>
          <w:sz w:val="16"/>
          <w:szCs w:val="16"/>
        </w:rPr>
        <w:t xml:space="preserve">. </w:t>
      </w:r>
    </w:p>
  </w:footnote>
  <w:footnote w:id="4">
    <w:p w14:paraId="5D10B224" w14:textId="77777777" w:rsidR="00206660" w:rsidRPr="00F879A5" w:rsidRDefault="00206660" w:rsidP="00206660">
      <w:pPr>
        <w:pStyle w:val="FootnoteText"/>
        <w:rPr>
          <w:rFonts w:ascii="Aptos" w:hAnsi="Aptos"/>
          <w:sz w:val="16"/>
          <w:szCs w:val="16"/>
        </w:rPr>
      </w:pPr>
      <w:r w:rsidRPr="00F879A5">
        <w:rPr>
          <w:rStyle w:val="FootnoteReference"/>
          <w:rFonts w:ascii="Aptos" w:hAnsi="Aptos"/>
          <w:sz w:val="16"/>
          <w:szCs w:val="16"/>
        </w:rPr>
        <w:footnoteRef/>
      </w:r>
      <w:r w:rsidRPr="00F879A5">
        <w:rPr>
          <w:rFonts w:ascii="Aptos" w:hAnsi="Aptos"/>
          <w:sz w:val="16"/>
          <w:szCs w:val="16"/>
        </w:rPr>
        <w:t xml:space="preserve"> Ibid.</w:t>
      </w:r>
    </w:p>
  </w:footnote>
  <w:footnote w:id="5">
    <w:p w14:paraId="648EEA90" w14:textId="77777777" w:rsidR="00206660" w:rsidRPr="00F879A5" w:rsidRDefault="00206660" w:rsidP="00206660">
      <w:pPr>
        <w:pStyle w:val="FootnoteText"/>
        <w:rPr>
          <w:rFonts w:ascii="Aptos" w:hAnsi="Aptos"/>
          <w:sz w:val="16"/>
          <w:szCs w:val="16"/>
        </w:rPr>
      </w:pPr>
      <w:r w:rsidRPr="00F879A5">
        <w:rPr>
          <w:rStyle w:val="FootnoteReference"/>
          <w:rFonts w:ascii="Aptos" w:hAnsi="Aptos"/>
          <w:sz w:val="16"/>
          <w:szCs w:val="16"/>
        </w:rPr>
        <w:footnoteRef/>
      </w:r>
      <w:r w:rsidRPr="00F879A5">
        <w:rPr>
          <w:rFonts w:ascii="Aptos" w:hAnsi="Aptos"/>
          <w:sz w:val="16"/>
          <w:szCs w:val="16"/>
        </w:rPr>
        <w:t xml:space="preserve"> Ibid. </w:t>
      </w:r>
    </w:p>
  </w:footnote>
  <w:footnote w:id="6">
    <w:p w14:paraId="59C98E32" w14:textId="77777777" w:rsidR="00206660" w:rsidRPr="00F879A5" w:rsidRDefault="00206660" w:rsidP="00206660">
      <w:pPr>
        <w:pStyle w:val="FootnoteText"/>
        <w:rPr>
          <w:rFonts w:ascii="Aptos" w:hAnsi="Aptos"/>
          <w:sz w:val="16"/>
          <w:szCs w:val="16"/>
        </w:rPr>
      </w:pPr>
      <w:r w:rsidRPr="00F879A5">
        <w:rPr>
          <w:rStyle w:val="FootnoteReference"/>
          <w:rFonts w:ascii="Aptos" w:hAnsi="Aptos"/>
          <w:sz w:val="16"/>
          <w:szCs w:val="16"/>
        </w:rPr>
        <w:footnoteRef/>
      </w:r>
      <w:r w:rsidRPr="00F879A5">
        <w:rPr>
          <w:rFonts w:ascii="Aptos" w:hAnsi="Aptos"/>
          <w:sz w:val="16"/>
          <w:szCs w:val="16"/>
        </w:rPr>
        <w:t xml:space="preserve"> Ipsos (2025), Ipsos LGBT+ Pride Report 2025: A 26-country Ipsos global advisor survey. </w:t>
      </w:r>
    </w:p>
  </w:footnote>
  <w:footnote w:id="7">
    <w:p w14:paraId="4DA770B2" w14:textId="77777777" w:rsidR="00F9463E" w:rsidRPr="00B902C4" w:rsidRDefault="00F9463E" w:rsidP="00F9463E">
      <w:pPr>
        <w:pStyle w:val="FootnoteText"/>
        <w:rPr>
          <w:rFonts w:ascii="Aptos" w:hAnsi="Aptos"/>
          <w:sz w:val="16"/>
          <w:szCs w:val="16"/>
        </w:rPr>
      </w:pPr>
      <w:r w:rsidRPr="00B902C4">
        <w:rPr>
          <w:rStyle w:val="FootnoteReference"/>
          <w:rFonts w:ascii="Aptos" w:hAnsi="Aptos"/>
          <w:sz w:val="16"/>
          <w:szCs w:val="16"/>
        </w:rPr>
        <w:footnoteRef/>
      </w:r>
      <w:r w:rsidRPr="00B902C4">
        <w:rPr>
          <w:rFonts w:ascii="Aptos" w:hAnsi="Aptos"/>
          <w:sz w:val="16"/>
          <w:szCs w:val="16"/>
        </w:rPr>
        <w:t xml:space="preserve"> Ipsos (2021), Global Views on Abortion in 2021: </w:t>
      </w:r>
      <w:proofErr w:type="spellStart"/>
      <w:r w:rsidRPr="00B902C4">
        <w:rPr>
          <w:rFonts w:ascii="Aptos" w:hAnsi="Aptos"/>
          <w:sz w:val="16"/>
          <w:szCs w:val="16"/>
        </w:rPr>
        <w:t>Favorability</w:t>
      </w:r>
      <w:proofErr w:type="spellEnd"/>
      <w:r w:rsidRPr="00B902C4">
        <w:rPr>
          <w:rFonts w:ascii="Aptos" w:hAnsi="Aptos"/>
          <w:sz w:val="16"/>
          <w:szCs w:val="16"/>
        </w:rPr>
        <w:t xml:space="preserve"> towards abortion in 28 countries. </w:t>
      </w:r>
    </w:p>
  </w:footnote>
  <w:footnote w:id="8">
    <w:p w14:paraId="2B9B4364" w14:textId="77777777" w:rsidR="00F9463E" w:rsidRPr="00D77053" w:rsidRDefault="00F9463E" w:rsidP="00F9463E">
      <w:pPr>
        <w:pStyle w:val="FootnoteText"/>
        <w:rPr>
          <w:rFonts w:ascii="Aptos" w:hAnsi="Aptos"/>
          <w:sz w:val="18"/>
          <w:szCs w:val="18"/>
        </w:rPr>
      </w:pPr>
      <w:r w:rsidRPr="00B902C4">
        <w:rPr>
          <w:rStyle w:val="FootnoteReference"/>
          <w:rFonts w:ascii="Aptos" w:hAnsi="Aptos"/>
          <w:sz w:val="16"/>
          <w:szCs w:val="16"/>
        </w:rPr>
        <w:footnoteRef/>
      </w:r>
      <w:r w:rsidRPr="00B902C4">
        <w:rPr>
          <w:rFonts w:ascii="Aptos" w:hAnsi="Aptos"/>
          <w:sz w:val="16"/>
          <w:szCs w:val="16"/>
        </w:rPr>
        <w:t xml:space="preserve"> Jacqueline Ullman, Tania </w:t>
      </w:r>
      <w:proofErr w:type="spellStart"/>
      <w:r w:rsidRPr="00B902C4">
        <w:rPr>
          <w:rFonts w:ascii="Aptos" w:hAnsi="Aptos"/>
          <w:sz w:val="16"/>
          <w:szCs w:val="16"/>
        </w:rPr>
        <w:t>Ferfolja</w:t>
      </w:r>
      <w:proofErr w:type="spellEnd"/>
      <w:r w:rsidRPr="00B902C4">
        <w:rPr>
          <w:rFonts w:ascii="Aptos" w:hAnsi="Aptos"/>
          <w:sz w:val="16"/>
          <w:szCs w:val="16"/>
        </w:rPr>
        <w:t xml:space="preserve"> &amp; Lucy Hobby (2021), Parents’ perspectives on the inclusion of gender and sexuality diversity in K-12 schooling: results from an Australian national study.</w:t>
      </w:r>
      <w:r w:rsidRPr="00D77053">
        <w:rPr>
          <w:rFonts w:ascii="Aptos" w:hAnsi="Aptos"/>
          <w:sz w:val="18"/>
          <w:szCs w:val="18"/>
        </w:rPr>
        <w:t xml:space="preserve"> </w:t>
      </w:r>
    </w:p>
  </w:footnote>
  <w:footnote w:id="9">
    <w:p w14:paraId="5CFD0A3A" w14:textId="77777777" w:rsidR="000E2327" w:rsidRDefault="000E2327" w:rsidP="000E2327">
      <w:pPr>
        <w:pStyle w:val="FootnoteText"/>
      </w:pPr>
      <w:r w:rsidRPr="214F2DCE">
        <w:rPr>
          <w:rStyle w:val="FootnoteReference"/>
        </w:rPr>
        <w:footnoteRef/>
      </w:r>
      <w:r>
        <w:t xml:space="preserve"> IWDA chooses to use the term Majority World instead of ‘developing world’ or ‘global south’, and Minority World instead of ‘developed world’ or ‘global north’. This is a political choice, as using this language demonstrates that ‘global south’ populations and cultures make up the global majority. This term challenges the notion that so-called ‘developed nations’ sit at the top of a global hierarchy of power.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57116"/>
    <w:multiLevelType w:val="multilevel"/>
    <w:tmpl w:val="16B44AD4"/>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284"/>
        </w:tabs>
        <w:ind w:left="284" w:hanging="284"/>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1" w15:restartNumberingAfterBreak="0">
    <w:nsid w:val="0B3C3F52"/>
    <w:multiLevelType w:val="multilevel"/>
    <w:tmpl w:val="E45E72D4"/>
    <w:lvl w:ilvl="0">
      <w:start w:val="1"/>
      <w:numFmt w:val="decimal"/>
      <w:pStyle w:val="NotesNumbered"/>
      <w:lvlText w:val="%1."/>
      <w:lvlJc w:val="left"/>
      <w:pPr>
        <w:ind w:left="397" w:hanging="397"/>
      </w:pPr>
      <w:rPr>
        <w:rFonts w:hint="default"/>
      </w:rPr>
    </w:lvl>
    <w:lvl w:ilvl="1">
      <w:start w:val="1"/>
      <w:numFmt w:val="lowerLetter"/>
      <w:lvlText w:val="%2."/>
      <w:lvlJc w:val="left"/>
      <w:pPr>
        <w:ind w:left="794" w:hanging="397"/>
      </w:pPr>
      <w:rPr>
        <w:rFonts w:hint="default"/>
      </w:rPr>
    </w:lvl>
    <w:lvl w:ilvl="2">
      <w:start w:val="1"/>
      <w:numFmt w:val="lowerRoman"/>
      <w:lvlText w:val="%3."/>
      <w:lvlJc w:val="right"/>
      <w:pPr>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2" w15:restartNumberingAfterBreak="0">
    <w:nsid w:val="0CBA6409"/>
    <w:multiLevelType w:val="multilevel"/>
    <w:tmpl w:val="C9881CB4"/>
    <w:name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3" w15:restartNumberingAfterBreak="0">
    <w:nsid w:val="129C13A0"/>
    <w:multiLevelType w:val="multilevel"/>
    <w:tmpl w:val="6ACA51F4"/>
    <w:lvl w:ilvl="0">
      <w:start w:val="1"/>
      <w:numFmt w:val="bullet"/>
      <w:pStyle w:val="ListArrow"/>
      <w:lvlText w:val="→"/>
      <w:lvlJc w:val="left"/>
      <w:pPr>
        <w:ind w:left="340" w:hanging="340"/>
      </w:pPr>
      <w:rPr>
        <w:rFonts w:ascii="Aptos" w:hAnsi="Aptos" w:hint="default"/>
      </w:rPr>
    </w:lvl>
    <w:lvl w:ilvl="1">
      <w:start w:val="1"/>
      <w:numFmt w:val="bullet"/>
      <w:lvlText w:val="o"/>
      <w:lvlJc w:val="left"/>
      <w:pPr>
        <w:ind w:left="680" w:hanging="340"/>
      </w:pPr>
      <w:rPr>
        <w:rFonts w:ascii="Courier New" w:hAnsi="Courier New" w:cs="Courier New" w:hint="default"/>
      </w:rPr>
    </w:lvl>
    <w:lvl w:ilvl="2">
      <w:start w:val="1"/>
      <w:numFmt w:val="bullet"/>
      <w:lvlText w:val=""/>
      <w:lvlJc w:val="left"/>
      <w:pPr>
        <w:ind w:left="1020" w:hanging="340"/>
      </w:pPr>
      <w:rPr>
        <w:rFonts w:ascii="Wingdings" w:hAnsi="Wingdings" w:hint="default"/>
      </w:rPr>
    </w:lvl>
    <w:lvl w:ilvl="3">
      <w:start w:val="1"/>
      <w:numFmt w:val="bullet"/>
      <w:lvlText w:val=""/>
      <w:lvlJc w:val="left"/>
      <w:pPr>
        <w:ind w:left="1360" w:hanging="340"/>
      </w:pPr>
      <w:rPr>
        <w:rFonts w:ascii="Symbol" w:hAnsi="Symbol" w:hint="default"/>
      </w:rPr>
    </w:lvl>
    <w:lvl w:ilvl="4">
      <w:start w:val="1"/>
      <w:numFmt w:val="bullet"/>
      <w:lvlText w:val="o"/>
      <w:lvlJc w:val="left"/>
      <w:pPr>
        <w:ind w:left="1700" w:hanging="340"/>
      </w:pPr>
      <w:rPr>
        <w:rFonts w:ascii="Courier New" w:hAnsi="Courier New" w:cs="Courier New" w:hint="default"/>
      </w:rPr>
    </w:lvl>
    <w:lvl w:ilvl="5">
      <w:start w:val="1"/>
      <w:numFmt w:val="bullet"/>
      <w:lvlText w:val=""/>
      <w:lvlJc w:val="left"/>
      <w:pPr>
        <w:ind w:left="2040" w:hanging="340"/>
      </w:pPr>
      <w:rPr>
        <w:rFonts w:ascii="Wingdings" w:hAnsi="Wingdings" w:hint="default"/>
      </w:rPr>
    </w:lvl>
    <w:lvl w:ilvl="6">
      <w:start w:val="1"/>
      <w:numFmt w:val="bullet"/>
      <w:lvlText w:val=""/>
      <w:lvlJc w:val="left"/>
      <w:pPr>
        <w:ind w:left="2380" w:hanging="340"/>
      </w:pPr>
      <w:rPr>
        <w:rFonts w:ascii="Symbol" w:hAnsi="Symbol" w:hint="default"/>
      </w:rPr>
    </w:lvl>
    <w:lvl w:ilvl="7">
      <w:start w:val="1"/>
      <w:numFmt w:val="bullet"/>
      <w:lvlText w:val="o"/>
      <w:lvlJc w:val="left"/>
      <w:pPr>
        <w:ind w:left="2720" w:hanging="340"/>
      </w:pPr>
      <w:rPr>
        <w:rFonts w:ascii="Courier New" w:hAnsi="Courier New" w:cs="Courier New" w:hint="default"/>
      </w:rPr>
    </w:lvl>
    <w:lvl w:ilvl="8">
      <w:start w:val="1"/>
      <w:numFmt w:val="bullet"/>
      <w:lvlText w:val=""/>
      <w:lvlJc w:val="left"/>
      <w:pPr>
        <w:ind w:left="3060" w:hanging="340"/>
      </w:pPr>
      <w:rPr>
        <w:rFonts w:ascii="Wingdings" w:hAnsi="Wingdings" w:hint="default"/>
      </w:rPr>
    </w:lvl>
  </w:abstractNum>
  <w:abstractNum w:abstractNumId="4" w15:restartNumberingAfterBreak="0">
    <w:nsid w:val="1A2C3AC6"/>
    <w:multiLevelType w:val="multilevel"/>
    <w:tmpl w:val="CD9ECA9A"/>
    <w:name w:val="List Alpha"/>
    <w:lvl w:ilvl="0">
      <w:start w:val="1"/>
      <w:numFmt w:val="lowerLetter"/>
      <w:lvlText w:val="%1."/>
      <w:lvlJc w:val="left"/>
      <w:pPr>
        <w:tabs>
          <w:tab w:val="num" w:pos="397"/>
        </w:tabs>
        <w:ind w:left="794" w:hanging="397"/>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themeColor="text2"/>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5"/>
      <w:numFmt w:val="bullet"/>
      <w:lvlText w:val="–"/>
      <w:lvlJc w:val="left"/>
      <w:pPr>
        <w:tabs>
          <w:tab w:val="num" w:pos="680"/>
        </w:tabs>
        <w:ind w:left="680" w:hanging="340"/>
      </w:pPr>
      <w:rPr>
        <w:rFonts w:ascii="Arial" w:hAnsi="Arial" w:hint="default"/>
        <w:b w:val="0"/>
        <w:i w:val="0"/>
        <w:color w:val="000000" w:themeColor="text2"/>
        <w:position w:val="2"/>
        <w:sz w:val="20"/>
      </w:rPr>
    </w:lvl>
    <w:lvl w:ilvl="2">
      <w:start w:val="1"/>
      <w:numFmt w:val="bullet"/>
      <w:lvlText w:val="–"/>
      <w:lvlJc w:val="left"/>
      <w:pPr>
        <w:tabs>
          <w:tab w:val="num" w:pos="1361"/>
        </w:tabs>
        <w:ind w:left="1361" w:hanging="340"/>
      </w:pPr>
      <w:rPr>
        <w:rFonts w:ascii="Arial" w:hAnsi="Arial" w:hint="default"/>
        <w:color w:val="000000" w:themeColor="text2"/>
        <w:position w:val="3"/>
        <w:sz w:val="20"/>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6" w15:restartNumberingAfterBreak="0">
    <w:nsid w:val="315672CA"/>
    <w:multiLevelType w:val="multilevel"/>
    <w:tmpl w:val="E4A2E138"/>
    <w:name w:val="Table Numbering"/>
    <w:lvl w:ilvl="0">
      <w:start w:val="1"/>
      <w:numFmt w:val="decimal"/>
      <w:lvlText w:val="%1."/>
      <w:lvlJc w:val="left"/>
      <w:pPr>
        <w:tabs>
          <w:tab w:val="num" w:pos="340"/>
        </w:tabs>
        <w:ind w:left="340" w:hanging="283"/>
      </w:pPr>
      <w:rPr>
        <w:rFonts w:hint="default"/>
        <w:color w:val="252420"/>
      </w:rPr>
    </w:lvl>
    <w:lvl w:ilvl="1">
      <w:start w:val="1"/>
      <w:numFmt w:val="lowerLetter"/>
      <w:lvlText w:val="%2."/>
      <w:lvlJc w:val="left"/>
      <w:pPr>
        <w:tabs>
          <w:tab w:val="num" w:pos="624"/>
        </w:tabs>
        <w:ind w:left="624" w:hanging="284"/>
      </w:pPr>
      <w:rPr>
        <w:rFonts w:hint="default"/>
        <w:color w:val="252420"/>
      </w:rPr>
    </w:lvl>
    <w:lvl w:ilvl="2">
      <w:start w:val="1"/>
      <w:numFmt w:val="lowerRoman"/>
      <w:suff w:val="space"/>
      <w:lvlText w:val="%3."/>
      <w:lvlJc w:val="left"/>
      <w:pPr>
        <w:ind w:left="794" w:hanging="170"/>
      </w:pPr>
      <w:rPr>
        <w:rFonts w:hint="default"/>
        <w:color w:val="252420"/>
        <w:sz w:val="18"/>
      </w:rPr>
    </w:lvl>
    <w:lvl w:ilvl="3">
      <w:start w:val="1"/>
      <w:numFmt w:val="none"/>
      <w:lvlText w:val=""/>
      <w:lvlJc w:val="left"/>
      <w:pPr>
        <w:ind w:left="1682" w:hanging="906"/>
      </w:pPr>
      <w:rPr>
        <w:rFonts w:hint="default"/>
      </w:rPr>
    </w:lvl>
    <w:lvl w:ilvl="4">
      <w:start w:val="1"/>
      <w:numFmt w:val="none"/>
      <w:lvlText w:val=""/>
      <w:lvlJc w:val="left"/>
      <w:pPr>
        <w:ind w:left="1795" w:hanging="1019"/>
      </w:pPr>
      <w:rPr>
        <w:rFonts w:hint="default"/>
      </w:rPr>
    </w:lvl>
    <w:lvl w:ilvl="5">
      <w:start w:val="1"/>
      <w:numFmt w:val="none"/>
      <w:lvlText w:val=""/>
      <w:lvlJc w:val="left"/>
      <w:pPr>
        <w:ind w:left="1908" w:hanging="1132"/>
      </w:pPr>
      <w:rPr>
        <w:rFonts w:hint="default"/>
      </w:rPr>
    </w:lvl>
    <w:lvl w:ilvl="6">
      <w:start w:val="1"/>
      <w:numFmt w:val="none"/>
      <w:lvlText w:val=""/>
      <w:lvlJc w:val="left"/>
      <w:pPr>
        <w:ind w:left="2021" w:hanging="1245"/>
      </w:pPr>
      <w:rPr>
        <w:rFonts w:hint="default"/>
      </w:rPr>
    </w:lvl>
    <w:lvl w:ilvl="7">
      <w:start w:val="1"/>
      <w:numFmt w:val="none"/>
      <w:lvlText w:val=""/>
      <w:lvlJc w:val="left"/>
      <w:pPr>
        <w:tabs>
          <w:tab w:val="num" w:pos="5766"/>
        </w:tabs>
        <w:ind w:left="2134" w:hanging="1358"/>
      </w:pPr>
      <w:rPr>
        <w:rFonts w:hint="default"/>
      </w:rPr>
    </w:lvl>
    <w:lvl w:ilvl="8">
      <w:start w:val="1"/>
      <w:numFmt w:val="none"/>
      <w:lvlText w:val=""/>
      <w:lvlJc w:val="left"/>
      <w:pPr>
        <w:ind w:left="2247" w:hanging="1471"/>
      </w:pPr>
      <w:rPr>
        <w:rFonts w:hint="default"/>
      </w:rPr>
    </w:lvl>
  </w:abstractNum>
  <w:abstractNum w:abstractNumId="7" w15:restartNumberingAfterBreak="0">
    <w:nsid w:val="33963998"/>
    <w:multiLevelType w:val="multilevel"/>
    <w:tmpl w:val="0C090023"/>
    <w:name w:val="NumberedHeadings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384622BA"/>
    <w:multiLevelType w:val="multilevel"/>
    <w:tmpl w:val="8CE81736"/>
    <w:name w:val="ListNumbering22"/>
    <w:lvl w:ilvl="0">
      <w:start w:val="1"/>
      <w:numFmt w:val="upperLetter"/>
      <w:lvlText w:val="Appendix %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8723AD4"/>
    <w:multiLevelType w:val="multilevel"/>
    <w:tmpl w:val="5762A29A"/>
    <w:name w:val="JemenaPullOutList"/>
    <w:lvl w:ilvl="0">
      <w:start w:val="1"/>
      <w:numFmt w:val="bullet"/>
      <w:lvlText w:val=""/>
      <w:lvlJc w:val="left"/>
      <w:pPr>
        <w:tabs>
          <w:tab w:val="num" w:pos="624"/>
        </w:tabs>
        <w:ind w:left="624" w:hanging="340"/>
      </w:pPr>
      <w:rPr>
        <w:rFonts w:ascii="Wingdings" w:hAnsi="Wingdings" w:hint="default"/>
        <w:color w:val="auto"/>
        <w:sz w:val="18"/>
      </w:rPr>
    </w:lvl>
    <w:lvl w:ilvl="1">
      <w:start w:val="1"/>
      <w:numFmt w:val="bullet"/>
      <w:lvlText w:val="–"/>
      <w:lvlJc w:val="left"/>
      <w:pPr>
        <w:tabs>
          <w:tab w:val="num" w:pos="964"/>
        </w:tabs>
        <w:ind w:left="964" w:hanging="340"/>
      </w:pPr>
      <w:rPr>
        <w:rFonts w:ascii="Arial" w:hAnsi="Arial" w:hint="default"/>
        <w:color w:val="auto"/>
      </w:rPr>
    </w:lvl>
    <w:lvl w:ilvl="2">
      <w:start w:val="1"/>
      <w:numFmt w:val="bullet"/>
      <w:lvlText w:val=""/>
      <w:lvlJc w:val="left"/>
      <w:pPr>
        <w:tabs>
          <w:tab w:val="num" w:pos="1304"/>
        </w:tabs>
        <w:ind w:left="1304" w:hanging="340"/>
      </w:pPr>
      <w:rPr>
        <w:rFonts w:ascii="Symbol" w:hAnsi="Symbol" w:hint="default"/>
        <w:color w:val="auto"/>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38CC371F"/>
    <w:multiLevelType w:val="multilevel"/>
    <w:tmpl w:val="CEF051BA"/>
    <w:lvl w:ilvl="0">
      <w:start w:val="1"/>
      <w:numFmt w:val="decimal"/>
      <w:pStyle w:val="AppendixHeading1"/>
      <w:suff w:val="nothing"/>
      <w:lvlText w:val="Appendix %1"/>
      <w:lvlJc w:val="left"/>
      <w:pPr>
        <w:ind w:left="0" w:firstLine="0"/>
      </w:pPr>
      <w:rPr>
        <w:rFonts w:hint="default"/>
      </w:rPr>
    </w:lvl>
    <w:lvl w:ilvl="1">
      <w:start w:val="1"/>
      <w:numFmt w:val="decimal"/>
      <w:lvlText w:val="%1.%2"/>
      <w:lvlJc w:val="left"/>
      <w:pPr>
        <w:tabs>
          <w:tab w:val="num" w:pos="2155"/>
        </w:tabs>
        <w:ind w:left="0" w:firstLine="0"/>
      </w:pPr>
      <w:rPr>
        <w:rFonts w:hint="default"/>
      </w:rPr>
    </w:lvl>
    <w:lvl w:ilvl="2">
      <w:start w:val="1"/>
      <w:numFmt w:val="decimal"/>
      <w:lvlText w:val="%1.%2.%3"/>
      <w:lvlJc w:val="left"/>
      <w:pPr>
        <w:tabs>
          <w:tab w:val="num" w:pos="2155"/>
        </w:tabs>
        <w:ind w:left="0" w:firstLine="0"/>
      </w:pPr>
      <w:rPr>
        <w:rFonts w:hint="default"/>
      </w:rPr>
    </w:lvl>
    <w:lvl w:ilvl="3">
      <w:start w:val="1"/>
      <w:numFmt w:val="decimal"/>
      <w:lvlText w:val="%4."/>
      <w:lvlJc w:val="left"/>
      <w:pPr>
        <w:tabs>
          <w:tab w:val="num" w:pos="2155"/>
        </w:tabs>
        <w:ind w:left="0" w:firstLine="0"/>
      </w:pPr>
      <w:rPr>
        <w:rFonts w:hint="default"/>
      </w:rPr>
    </w:lvl>
    <w:lvl w:ilvl="4">
      <w:start w:val="1"/>
      <w:numFmt w:val="lowerLetter"/>
      <w:lvlText w:val="%5."/>
      <w:lvlJc w:val="left"/>
      <w:pPr>
        <w:tabs>
          <w:tab w:val="num" w:pos="2155"/>
        </w:tabs>
        <w:ind w:left="0" w:firstLine="0"/>
      </w:pPr>
      <w:rPr>
        <w:rFonts w:hint="default"/>
      </w:rPr>
    </w:lvl>
    <w:lvl w:ilvl="5">
      <w:start w:val="1"/>
      <w:numFmt w:val="lowerRoman"/>
      <w:lvlText w:val="%6."/>
      <w:lvlJc w:val="right"/>
      <w:pPr>
        <w:tabs>
          <w:tab w:val="num" w:pos="2155"/>
        </w:tabs>
        <w:ind w:left="0" w:firstLine="0"/>
      </w:pPr>
      <w:rPr>
        <w:rFonts w:hint="default"/>
      </w:rPr>
    </w:lvl>
    <w:lvl w:ilvl="6">
      <w:start w:val="1"/>
      <w:numFmt w:val="decimal"/>
      <w:lvlText w:val="%7."/>
      <w:lvlJc w:val="left"/>
      <w:pPr>
        <w:tabs>
          <w:tab w:val="num" w:pos="2155"/>
        </w:tabs>
        <w:ind w:left="0" w:firstLine="0"/>
      </w:pPr>
      <w:rPr>
        <w:rFonts w:hint="default"/>
      </w:rPr>
    </w:lvl>
    <w:lvl w:ilvl="7">
      <w:start w:val="1"/>
      <w:numFmt w:val="lowerLetter"/>
      <w:lvlText w:val="%8."/>
      <w:lvlJc w:val="left"/>
      <w:pPr>
        <w:tabs>
          <w:tab w:val="num" w:pos="2155"/>
        </w:tabs>
        <w:ind w:left="0" w:firstLine="0"/>
      </w:pPr>
      <w:rPr>
        <w:rFonts w:hint="default"/>
      </w:rPr>
    </w:lvl>
    <w:lvl w:ilvl="8">
      <w:start w:val="1"/>
      <w:numFmt w:val="lowerRoman"/>
      <w:lvlText w:val="%9."/>
      <w:lvlJc w:val="right"/>
      <w:pPr>
        <w:tabs>
          <w:tab w:val="num" w:pos="2155"/>
        </w:tabs>
        <w:ind w:left="0" w:firstLine="0"/>
      </w:pPr>
      <w:rPr>
        <w:rFonts w:hint="default"/>
      </w:rPr>
    </w:lvl>
  </w:abstractNum>
  <w:abstractNum w:abstractNumId="11" w15:restartNumberingAfterBreak="0">
    <w:nsid w:val="39C747CD"/>
    <w:multiLevelType w:val="multilevel"/>
    <w:tmpl w:val="FBD4A2EC"/>
    <w:name w:val="MyNumbering"/>
    <w:lvl w:ilvl="0">
      <w:start w:val="1"/>
      <w:numFmt w:val="none"/>
      <w:suff w:val="nothing"/>
      <w:lvlText w:val=""/>
      <w:lvlJc w:val="left"/>
      <w:pPr>
        <w:ind w:left="0" w:firstLine="0"/>
      </w:pPr>
      <w:rPr>
        <w:rFonts w:hint="default"/>
        <w:b w:val="0"/>
        <w:i w:val="0"/>
        <w:color w:val="000000" w:themeColor="text2"/>
        <w:sz w:val="36"/>
      </w:rPr>
    </w:lvl>
    <w:lvl w:ilvl="1">
      <w:start w:val="1"/>
      <w:numFmt w:val="decimal"/>
      <w:lvlText w:val="%2."/>
      <w:lvlJc w:val="left"/>
      <w:pPr>
        <w:tabs>
          <w:tab w:val="num" w:pos="992"/>
        </w:tabs>
        <w:ind w:left="992" w:hanging="992"/>
      </w:pPr>
      <w:rPr>
        <w:rFonts w:hint="default"/>
        <w:b/>
        <w:i w:val="0"/>
        <w:color w:val="034A97"/>
        <w:sz w:val="32"/>
      </w:rPr>
    </w:lvl>
    <w:lvl w:ilvl="2">
      <w:start w:val="1"/>
      <w:numFmt w:val="lowerRoman"/>
      <w:lvlText w:val="%3."/>
      <w:lvlJc w:val="left"/>
      <w:pPr>
        <w:tabs>
          <w:tab w:val="num" w:pos="1106"/>
        </w:tabs>
        <w:ind w:left="1106" w:hanging="369"/>
      </w:pPr>
      <w:rPr>
        <w:rFonts w:hint="default"/>
        <w:color w:val="auto"/>
        <w:sz w:val="20"/>
      </w:rPr>
    </w:lvl>
    <w:lvl w:ilvl="3">
      <w:start w:val="1"/>
      <w:numFmt w:val="none"/>
      <w:lvlText w:val=""/>
      <w:lvlJc w:val="left"/>
      <w:pPr>
        <w:tabs>
          <w:tab w:val="num" w:pos="720"/>
        </w:tabs>
        <w:ind w:left="720" w:firstLine="0"/>
      </w:pPr>
      <w:rPr>
        <w:rFonts w:hint="default"/>
      </w:rPr>
    </w:lvl>
    <w:lvl w:ilvl="4">
      <w:start w:val="1"/>
      <w:numFmt w:val="none"/>
      <w:lvlText w:val=""/>
      <w:lvlJc w:val="left"/>
      <w:pPr>
        <w:tabs>
          <w:tab w:val="num" w:pos="720"/>
        </w:tabs>
        <w:ind w:left="720" w:firstLine="0"/>
      </w:pPr>
      <w:rPr>
        <w:rFonts w:hint="default"/>
      </w:rPr>
    </w:lvl>
    <w:lvl w:ilvl="5">
      <w:start w:val="1"/>
      <w:numFmt w:val="none"/>
      <w:lvlText w:val=""/>
      <w:lvlJc w:val="right"/>
      <w:pPr>
        <w:tabs>
          <w:tab w:val="num" w:pos="720"/>
        </w:tabs>
        <w:ind w:left="720" w:firstLine="0"/>
      </w:pPr>
      <w:rPr>
        <w:rFonts w:hint="default"/>
      </w:rPr>
    </w:lvl>
    <w:lvl w:ilvl="6">
      <w:start w:val="1"/>
      <w:numFmt w:val="none"/>
      <w:lvlText w:val=""/>
      <w:lvlJc w:val="left"/>
      <w:pPr>
        <w:tabs>
          <w:tab w:val="num" w:pos="720"/>
        </w:tabs>
        <w:ind w:left="720" w:firstLine="0"/>
      </w:pPr>
      <w:rPr>
        <w:rFonts w:hint="default"/>
      </w:rPr>
    </w:lvl>
    <w:lvl w:ilvl="7">
      <w:start w:val="1"/>
      <w:numFmt w:val="none"/>
      <w:lvlText w:val=""/>
      <w:lvlJc w:val="left"/>
      <w:pPr>
        <w:tabs>
          <w:tab w:val="num" w:pos="720"/>
        </w:tabs>
        <w:ind w:left="720" w:firstLine="0"/>
      </w:pPr>
      <w:rPr>
        <w:rFonts w:hint="default"/>
      </w:rPr>
    </w:lvl>
    <w:lvl w:ilvl="8">
      <w:start w:val="1"/>
      <w:numFmt w:val="none"/>
      <w:lvlText w:val=""/>
      <w:lvlJc w:val="right"/>
      <w:pPr>
        <w:tabs>
          <w:tab w:val="num" w:pos="720"/>
        </w:tabs>
        <w:ind w:left="720" w:firstLine="0"/>
      </w:pPr>
      <w:rPr>
        <w:rFonts w:hint="default"/>
      </w:rPr>
    </w:lvl>
  </w:abstractNum>
  <w:abstractNum w:abstractNumId="12" w15:restartNumberingAfterBreak="0">
    <w:nsid w:val="39D8429F"/>
    <w:multiLevelType w:val="multilevel"/>
    <w:tmpl w:val="AC9A2892"/>
    <w:name w:val="MyNumbering"/>
    <w:lvl w:ilvl="0">
      <w:start w:val="1"/>
      <w:numFmt w:val="none"/>
      <w:suff w:val="nothing"/>
      <w:lvlText w:val="%1."/>
      <w:lvlJc w:val="left"/>
      <w:pPr>
        <w:ind w:left="0" w:firstLine="0"/>
      </w:pPr>
      <w:rPr>
        <w:rFonts w:hint="default"/>
        <w:b w:val="0"/>
        <w:i w:val="0"/>
        <w:color w:val="000000" w:themeColor="text2"/>
        <w:sz w:val="36"/>
      </w:rPr>
    </w:lvl>
    <w:lvl w:ilvl="1">
      <w:start w:val="1"/>
      <w:numFmt w:val="decimal"/>
      <w:lvlText w:val="%2."/>
      <w:lvlJc w:val="left"/>
      <w:pPr>
        <w:tabs>
          <w:tab w:val="num" w:pos="567"/>
        </w:tabs>
        <w:ind w:left="567" w:hanging="567"/>
      </w:pPr>
      <w:rPr>
        <w:rFonts w:hint="default"/>
        <w:b/>
        <w:i w:val="0"/>
        <w:color w:val="034A97"/>
        <w:sz w:val="32"/>
      </w:rPr>
    </w:lvl>
    <w:lvl w:ilvl="2">
      <w:start w:val="1"/>
      <w:numFmt w:val="lowerRoman"/>
      <w:lvlText w:val="%3."/>
      <w:lvlJc w:val="left"/>
      <w:pPr>
        <w:tabs>
          <w:tab w:val="num" w:pos="1106"/>
        </w:tabs>
        <w:ind w:left="1106" w:hanging="369"/>
      </w:pPr>
      <w:rPr>
        <w:rFonts w:hint="default"/>
        <w:color w:val="auto"/>
        <w:sz w:val="20"/>
      </w:rPr>
    </w:lvl>
    <w:lvl w:ilvl="3">
      <w:start w:val="1"/>
      <w:numFmt w:val="none"/>
      <w:lvlText w:val=""/>
      <w:lvlJc w:val="left"/>
      <w:pPr>
        <w:tabs>
          <w:tab w:val="num" w:pos="720"/>
        </w:tabs>
        <w:ind w:left="720" w:firstLine="0"/>
      </w:pPr>
      <w:rPr>
        <w:rFonts w:hint="default"/>
      </w:rPr>
    </w:lvl>
    <w:lvl w:ilvl="4">
      <w:start w:val="1"/>
      <w:numFmt w:val="none"/>
      <w:lvlText w:val=""/>
      <w:lvlJc w:val="left"/>
      <w:pPr>
        <w:tabs>
          <w:tab w:val="num" w:pos="720"/>
        </w:tabs>
        <w:ind w:left="720" w:firstLine="0"/>
      </w:pPr>
      <w:rPr>
        <w:rFonts w:hint="default"/>
      </w:rPr>
    </w:lvl>
    <w:lvl w:ilvl="5">
      <w:start w:val="1"/>
      <w:numFmt w:val="none"/>
      <w:lvlText w:val=""/>
      <w:lvlJc w:val="right"/>
      <w:pPr>
        <w:tabs>
          <w:tab w:val="num" w:pos="720"/>
        </w:tabs>
        <w:ind w:left="720" w:firstLine="0"/>
      </w:pPr>
      <w:rPr>
        <w:rFonts w:hint="default"/>
      </w:rPr>
    </w:lvl>
    <w:lvl w:ilvl="6">
      <w:start w:val="1"/>
      <w:numFmt w:val="none"/>
      <w:lvlText w:val=""/>
      <w:lvlJc w:val="left"/>
      <w:pPr>
        <w:tabs>
          <w:tab w:val="num" w:pos="720"/>
        </w:tabs>
        <w:ind w:left="720" w:firstLine="0"/>
      </w:pPr>
      <w:rPr>
        <w:rFonts w:hint="default"/>
      </w:rPr>
    </w:lvl>
    <w:lvl w:ilvl="7">
      <w:start w:val="1"/>
      <w:numFmt w:val="none"/>
      <w:lvlText w:val=""/>
      <w:lvlJc w:val="left"/>
      <w:pPr>
        <w:tabs>
          <w:tab w:val="num" w:pos="720"/>
        </w:tabs>
        <w:ind w:left="720" w:firstLine="0"/>
      </w:pPr>
      <w:rPr>
        <w:rFonts w:hint="default"/>
      </w:rPr>
    </w:lvl>
    <w:lvl w:ilvl="8">
      <w:start w:val="1"/>
      <w:numFmt w:val="none"/>
      <w:lvlText w:val=""/>
      <w:lvlJc w:val="right"/>
      <w:pPr>
        <w:tabs>
          <w:tab w:val="num" w:pos="720"/>
        </w:tabs>
        <w:ind w:left="720" w:firstLine="0"/>
      </w:pPr>
      <w:rPr>
        <w:rFonts w:hint="default"/>
      </w:rPr>
    </w:lvl>
  </w:abstractNum>
  <w:abstractNum w:abstractNumId="13" w15:restartNumberingAfterBreak="0">
    <w:nsid w:val="41E40E75"/>
    <w:multiLevelType w:val="multilevel"/>
    <w:tmpl w:val="A0E2A1BC"/>
    <w:name w:val="MyNumbering2"/>
    <w:lvl w:ilvl="0">
      <w:start w:val="1"/>
      <w:numFmt w:val="decimal"/>
      <w:lvlText w:val="%1."/>
      <w:lvlJc w:val="left"/>
      <w:pPr>
        <w:tabs>
          <w:tab w:val="num" w:pos="0"/>
        </w:tabs>
        <w:ind w:left="0" w:hanging="680"/>
      </w:pPr>
      <w:rPr>
        <w:rFonts w:hint="default"/>
        <w:b w:val="0"/>
        <w:i w:val="0"/>
        <w:color w:val="000000" w:themeColor="text2"/>
        <w:sz w:val="36"/>
      </w:rPr>
    </w:lvl>
    <w:lvl w:ilvl="1">
      <w:start w:val="1"/>
      <w:numFmt w:val="lowerLetter"/>
      <w:lvlText w:val="%2."/>
      <w:lvlJc w:val="left"/>
      <w:pPr>
        <w:tabs>
          <w:tab w:val="num" w:pos="737"/>
        </w:tabs>
        <w:ind w:left="737" w:hanging="368"/>
      </w:pPr>
      <w:rPr>
        <w:rFonts w:hint="default"/>
        <w:color w:val="auto"/>
        <w:sz w:val="20"/>
      </w:rPr>
    </w:lvl>
    <w:lvl w:ilvl="2">
      <w:start w:val="1"/>
      <w:numFmt w:val="lowerRoman"/>
      <w:lvlText w:val="%3."/>
      <w:lvlJc w:val="left"/>
      <w:pPr>
        <w:tabs>
          <w:tab w:val="num" w:pos="1106"/>
        </w:tabs>
        <w:ind w:left="1106" w:hanging="369"/>
      </w:pPr>
      <w:rPr>
        <w:rFonts w:hint="default"/>
        <w:color w:val="auto"/>
        <w:sz w:val="20"/>
      </w:rPr>
    </w:lvl>
    <w:lvl w:ilvl="3">
      <w:start w:val="1"/>
      <w:numFmt w:val="none"/>
      <w:lvlText w:val=""/>
      <w:lvlJc w:val="left"/>
      <w:pPr>
        <w:tabs>
          <w:tab w:val="num" w:pos="720"/>
        </w:tabs>
        <w:ind w:left="720" w:firstLine="0"/>
      </w:pPr>
      <w:rPr>
        <w:rFonts w:hint="default"/>
      </w:rPr>
    </w:lvl>
    <w:lvl w:ilvl="4">
      <w:start w:val="1"/>
      <w:numFmt w:val="none"/>
      <w:lvlText w:val=""/>
      <w:lvlJc w:val="left"/>
      <w:pPr>
        <w:tabs>
          <w:tab w:val="num" w:pos="720"/>
        </w:tabs>
        <w:ind w:left="720" w:firstLine="0"/>
      </w:pPr>
      <w:rPr>
        <w:rFonts w:hint="default"/>
      </w:rPr>
    </w:lvl>
    <w:lvl w:ilvl="5">
      <w:start w:val="1"/>
      <w:numFmt w:val="none"/>
      <w:lvlText w:val=""/>
      <w:lvlJc w:val="right"/>
      <w:pPr>
        <w:tabs>
          <w:tab w:val="num" w:pos="720"/>
        </w:tabs>
        <w:ind w:left="720" w:firstLine="0"/>
      </w:pPr>
      <w:rPr>
        <w:rFonts w:hint="default"/>
      </w:rPr>
    </w:lvl>
    <w:lvl w:ilvl="6">
      <w:start w:val="1"/>
      <w:numFmt w:val="none"/>
      <w:lvlText w:val=""/>
      <w:lvlJc w:val="left"/>
      <w:pPr>
        <w:tabs>
          <w:tab w:val="num" w:pos="720"/>
        </w:tabs>
        <w:ind w:left="720" w:firstLine="0"/>
      </w:pPr>
      <w:rPr>
        <w:rFonts w:hint="default"/>
      </w:rPr>
    </w:lvl>
    <w:lvl w:ilvl="7">
      <w:start w:val="1"/>
      <w:numFmt w:val="none"/>
      <w:lvlText w:val=""/>
      <w:lvlJc w:val="left"/>
      <w:pPr>
        <w:tabs>
          <w:tab w:val="num" w:pos="720"/>
        </w:tabs>
        <w:ind w:left="720" w:firstLine="0"/>
      </w:pPr>
      <w:rPr>
        <w:rFonts w:hint="default"/>
      </w:rPr>
    </w:lvl>
    <w:lvl w:ilvl="8">
      <w:start w:val="1"/>
      <w:numFmt w:val="none"/>
      <w:lvlText w:val=""/>
      <w:lvlJc w:val="right"/>
      <w:pPr>
        <w:tabs>
          <w:tab w:val="num" w:pos="720"/>
        </w:tabs>
        <w:ind w:left="720" w:firstLine="0"/>
      </w:pPr>
      <w:rPr>
        <w:rFonts w:hint="default"/>
      </w:rPr>
    </w:lvl>
  </w:abstractNum>
  <w:abstractNum w:abstractNumId="14" w15:restartNumberingAfterBreak="0">
    <w:nsid w:val="4AA27F2E"/>
    <w:multiLevelType w:val="multilevel"/>
    <w:tmpl w:val="315AB4FA"/>
    <w:name w:val="Bullets"/>
    <w:lvl w:ilvl="0">
      <w:start w:val="1"/>
      <w:numFmt w:val="bullet"/>
      <w:lvlText w:val="•"/>
      <w:lvlJc w:val="left"/>
      <w:pPr>
        <w:ind w:left="340" w:hanging="340"/>
      </w:pPr>
      <w:rPr>
        <w:rFonts w:ascii="Aptos" w:hAnsi="Aptos" w:hint="default"/>
      </w:rPr>
    </w:lvl>
    <w:lvl w:ilvl="1">
      <w:start w:val="1"/>
      <w:numFmt w:val="bullet"/>
      <w:lvlText w:val=""/>
      <w:lvlJc w:val="left"/>
      <w:pPr>
        <w:ind w:left="680" w:hanging="340"/>
      </w:pPr>
      <w:rPr>
        <w:rFonts w:ascii="Symbol" w:hAnsi="Symbol" w:hint="default"/>
        <w:position w:val="3"/>
        <w:sz w:val="14"/>
        <w:szCs w:val="14"/>
      </w:rPr>
    </w:lvl>
    <w:lvl w:ilvl="2">
      <w:start w:val="1"/>
      <w:numFmt w:val="bullet"/>
      <w:lvlText w:val="‒"/>
      <w:lvlJc w:val="left"/>
      <w:pPr>
        <w:ind w:left="1020" w:hanging="340"/>
      </w:pPr>
      <w:rPr>
        <w:rFonts w:ascii="Arial" w:hAnsi="Arial" w:hint="default"/>
      </w:rPr>
    </w:lvl>
    <w:lvl w:ilvl="3">
      <w:start w:val="1"/>
      <w:numFmt w:val="bullet"/>
      <w:lvlText w:val=""/>
      <w:lvlJc w:val="left"/>
      <w:pPr>
        <w:tabs>
          <w:tab w:val="num" w:pos="1758"/>
        </w:tabs>
        <w:ind w:left="1360" w:hanging="340"/>
      </w:pPr>
      <w:rPr>
        <w:rFonts w:ascii="Symbol" w:hAnsi="Symbol" w:hint="default"/>
      </w:rPr>
    </w:lvl>
    <w:lvl w:ilvl="4">
      <w:start w:val="1"/>
      <w:numFmt w:val="bullet"/>
      <w:lvlText w:val="o"/>
      <w:lvlJc w:val="left"/>
      <w:pPr>
        <w:tabs>
          <w:tab w:val="num" w:pos="2155"/>
        </w:tabs>
        <w:ind w:left="1700" w:hanging="340"/>
      </w:pPr>
      <w:rPr>
        <w:rFonts w:ascii="Courier New" w:hAnsi="Courier New" w:cs="Courier New" w:hint="default"/>
      </w:rPr>
    </w:lvl>
    <w:lvl w:ilvl="5">
      <w:start w:val="1"/>
      <w:numFmt w:val="bullet"/>
      <w:lvlText w:val=""/>
      <w:lvlJc w:val="left"/>
      <w:pPr>
        <w:tabs>
          <w:tab w:val="num" w:pos="2552"/>
        </w:tabs>
        <w:ind w:left="2040" w:hanging="340"/>
      </w:pPr>
      <w:rPr>
        <w:rFonts w:ascii="Wingdings" w:hAnsi="Wingdings" w:hint="default"/>
      </w:rPr>
    </w:lvl>
    <w:lvl w:ilvl="6">
      <w:start w:val="1"/>
      <w:numFmt w:val="bullet"/>
      <w:lvlText w:val=""/>
      <w:lvlJc w:val="left"/>
      <w:pPr>
        <w:tabs>
          <w:tab w:val="num" w:pos="2949"/>
        </w:tabs>
        <w:ind w:left="2380" w:hanging="340"/>
      </w:pPr>
      <w:rPr>
        <w:rFonts w:ascii="Symbol" w:hAnsi="Symbol" w:hint="default"/>
      </w:rPr>
    </w:lvl>
    <w:lvl w:ilvl="7">
      <w:start w:val="1"/>
      <w:numFmt w:val="bullet"/>
      <w:lvlText w:val="o"/>
      <w:lvlJc w:val="left"/>
      <w:pPr>
        <w:tabs>
          <w:tab w:val="num" w:pos="3346"/>
        </w:tabs>
        <w:ind w:left="2720" w:hanging="340"/>
      </w:pPr>
      <w:rPr>
        <w:rFonts w:ascii="Courier New" w:hAnsi="Courier New" w:cs="Courier New" w:hint="default"/>
      </w:rPr>
    </w:lvl>
    <w:lvl w:ilvl="8">
      <w:start w:val="1"/>
      <w:numFmt w:val="bullet"/>
      <w:lvlText w:val=""/>
      <w:lvlJc w:val="left"/>
      <w:pPr>
        <w:tabs>
          <w:tab w:val="num" w:pos="3743"/>
        </w:tabs>
        <w:ind w:left="3060" w:hanging="340"/>
      </w:pPr>
      <w:rPr>
        <w:rFonts w:ascii="Wingdings" w:hAnsi="Wingdings" w:hint="default"/>
      </w:rPr>
    </w:lvl>
  </w:abstractNum>
  <w:abstractNum w:abstractNumId="15"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16" w15:restartNumberingAfterBreak="0">
    <w:nsid w:val="533157A3"/>
    <w:multiLevelType w:val="multilevel"/>
    <w:tmpl w:val="4BDCB4EA"/>
    <w:name w:val="NumberedHeadings"/>
    <w:lvl w:ilvl="0">
      <w:start w:val="1"/>
      <w:numFmt w:val="decimal"/>
      <w:lvlText w:val="%1."/>
      <w:lvlJc w:val="left"/>
      <w:pPr>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ind w:left="794" w:hanging="794"/>
      </w:pPr>
      <w:rPr>
        <w:rFonts w:hint="default"/>
      </w:rPr>
    </w:lvl>
    <w:lvl w:ilvl="3">
      <w:start w:val="1"/>
      <w:numFmt w:val="none"/>
      <w:lvlText w:val=""/>
      <w:lvlJc w:val="left"/>
      <w:pPr>
        <w:ind w:left="0" w:firstLine="0"/>
      </w:pPr>
      <w:rPr>
        <w:rFonts w:hint="default"/>
      </w:rPr>
    </w:lvl>
    <w:lvl w:ilvl="4">
      <w:start w:val="1"/>
      <w:numFmt w:val="none"/>
      <w:lvlText w:val=""/>
      <w:lvlJc w:val="left"/>
      <w:pPr>
        <w:ind w:left="992" w:hanging="992"/>
      </w:pPr>
      <w:rPr>
        <w:rFonts w:hint="default"/>
      </w:rPr>
    </w:lvl>
    <w:lvl w:ilvl="5">
      <w:start w:val="1"/>
      <w:numFmt w:val="none"/>
      <w:lvlText w:val=""/>
      <w:lvlJc w:val="right"/>
      <w:pPr>
        <w:ind w:left="992" w:hanging="992"/>
      </w:pPr>
      <w:rPr>
        <w:rFonts w:hint="default"/>
      </w:rPr>
    </w:lvl>
    <w:lvl w:ilvl="6">
      <w:start w:val="1"/>
      <w:numFmt w:val="none"/>
      <w:lvlText w:val=""/>
      <w:lvlJc w:val="left"/>
      <w:pPr>
        <w:ind w:left="992" w:hanging="992"/>
      </w:pPr>
      <w:rPr>
        <w:rFonts w:hint="default"/>
      </w:rPr>
    </w:lvl>
    <w:lvl w:ilvl="7">
      <w:start w:val="1"/>
      <w:numFmt w:val="none"/>
      <w:lvlText w:val=""/>
      <w:lvlJc w:val="left"/>
      <w:pPr>
        <w:ind w:left="992" w:hanging="992"/>
      </w:pPr>
      <w:rPr>
        <w:rFonts w:hint="default"/>
      </w:rPr>
    </w:lvl>
    <w:lvl w:ilvl="8">
      <w:start w:val="1"/>
      <w:numFmt w:val="none"/>
      <w:lvlText w:val=""/>
      <w:lvlJc w:val="right"/>
      <w:pPr>
        <w:ind w:left="992" w:hanging="992"/>
      </w:pPr>
      <w:rPr>
        <w:rFonts w:hint="default"/>
      </w:rPr>
    </w:lvl>
  </w:abstractNum>
  <w:abstractNum w:abstractNumId="17" w15:restartNumberingAfterBreak="0">
    <w:nsid w:val="593A436F"/>
    <w:multiLevelType w:val="multilevel"/>
    <w:tmpl w:val="10107B4A"/>
    <w:name w:val="TableNumbering"/>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18" w15:restartNumberingAfterBreak="0">
    <w:nsid w:val="599D3754"/>
    <w:multiLevelType w:val="multilevel"/>
    <w:tmpl w:val="4B14CC02"/>
    <w:name w:val="AppendixTableListNumber"/>
    <w:lvl w:ilvl="0">
      <w:start w:val="1"/>
      <w:numFmt w:val="decimal"/>
      <w:suff w:val="space"/>
      <w:lvlText w:val="%1."/>
      <w:lvlJc w:val="left"/>
      <w:pPr>
        <w:ind w:left="284" w:hanging="227"/>
      </w:pPr>
      <w:rPr>
        <w:rFonts w:hint="default"/>
        <w:sz w:val="18"/>
      </w:rPr>
    </w:lvl>
    <w:lvl w:ilvl="1">
      <w:start w:val="1"/>
      <w:numFmt w:val="decimal"/>
      <w:lvlText w:val="%1.%2"/>
      <w:lvlJc w:val="left"/>
      <w:pPr>
        <w:ind w:left="794" w:hanging="794"/>
      </w:pPr>
      <w:rPr>
        <w:rFonts w:hint="default"/>
      </w:rPr>
    </w:lvl>
    <w:lvl w:ilvl="2">
      <w:start w:val="1"/>
      <w:numFmt w:val="none"/>
      <w:suff w:val="nothing"/>
      <w:lvlText w:val=""/>
      <w:lvlJc w:val="left"/>
      <w:pPr>
        <w:ind w:left="0" w:firstLine="0"/>
      </w:pPr>
      <w:rPr>
        <w:rFonts w:hint="default"/>
      </w:rPr>
    </w:lvl>
    <w:lvl w:ilvl="3">
      <w:start w:val="1"/>
      <w:numFmt w:val="upperLetter"/>
      <w:lvlText w:val="%4)"/>
      <w:lvlJc w:val="left"/>
      <w:pPr>
        <w:ind w:left="794" w:hanging="454"/>
      </w:pPr>
      <w:rPr>
        <w:rFonts w:hint="default"/>
      </w:rPr>
    </w:lvl>
    <w:lvl w:ilvl="4">
      <w:start w:val="1"/>
      <w:numFmt w:val="none"/>
      <w:lvlText w:val=""/>
      <w:lvlJc w:val="left"/>
      <w:pPr>
        <w:ind w:left="992" w:hanging="992"/>
      </w:pPr>
      <w:rPr>
        <w:rFonts w:hint="default"/>
      </w:rPr>
    </w:lvl>
    <w:lvl w:ilvl="5">
      <w:start w:val="1"/>
      <w:numFmt w:val="none"/>
      <w:lvlText w:val=""/>
      <w:lvlJc w:val="right"/>
      <w:pPr>
        <w:ind w:left="992" w:hanging="992"/>
      </w:pPr>
      <w:rPr>
        <w:rFonts w:hint="default"/>
      </w:rPr>
    </w:lvl>
    <w:lvl w:ilvl="6">
      <w:start w:val="1"/>
      <w:numFmt w:val="none"/>
      <w:lvlText w:val=""/>
      <w:lvlJc w:val="left"/>
      <w:pPr>
        <w:ind w:left="992" w:hanging="992"/>
      </w:pPr>
      <w:rPr>
        <w:rFonts w:hint="default"/>
      </w:rPr>
    </w:lvl>
    <w:lvl w:ilvl="7">
      <w:start w:val="1"/>
      <w:numFmt w:val="none"/>
      <w:lvlText w:val=""/>
      <w:lvlJc w:val="left"/>
      <w:pPr>
        <w:ind w:left="992" w:hanging="992"/>
      </w:pPr>
      <w:rPr>
        <w:rFonts w:hint="default"/>
      </w:rPr>
    </w:lvl>
    <w:lvl w:ilvl="8">
      <w:start w:val="1"/>
      <w:numFmt w:val="none"/>
      <w:lvlText w:val=""/>
      <w:lvlJc w:val="right"/>
      <w:pPr>
        <w:ind w:left="992" w:hanging="992"/>
      </w:pPr>
      <w:rPr>
        <w:rFonts w:hint="default"/>
      </w:rPr>
    </w:lvl>
  </w:abstractNum>
  <w:abstractNum w:abstractNumId="19" w15:restartNumberingAfterBreak="0">
    <w:nsid w:val="5AE6625A"/>
    <w:multiLevelType w:val="multilevel"/>
    <w:tmpl w:val="5FDABB82"/>
    <w:name w:val="MyHeadings"/>
    <w:lvl w:ilvl="0">
      <w:start w:val="1"/>
      <w:numFmt w:val="decimal"/>
      <w:lvlText w:val="%1 "/>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suff w:val="space"/>
      <w:lvlText w:val="%1.%2.%3.%4  "/>
      <w:lvlJc w:val="left"/>
      <w:pPr>
        <w:ind w:left="864" w:hanging="864"/>
      </w:pPr>
      <w:rPr>
        <w:rFonts w:hint="default"/>
      </w:rPr>
    </w:lvl>
    <w:lvl w:ilvl="4">
      <w:start w:val="1"/>
      <w:numFmt w:val="decimal"/>
      <w:suff w:val="space"/>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5D0540A9"/>
    <w:multiLevelType w:val="multilevel"/>
    <w:tmpl w:val="A0824D3A"/>
    <w:lvl w:ilvl="0">
      <w:start w:val="1"/>
      <w:numFmt w:val="upperLetter"/>
      <w:pStyle w:val="Heading8"/>
      <w:suff w:val="nothing"/>
      <w:lvlText w:val="Attachment %1"/>
      <w:lvlJc w:val="left"/>
      <w:pPr>
        <w:ind w:left="0" w:firstLine="0"/>
      </w:pPr>
      <w:rPr>
        <w:rFonts w:asciiTheme="majorHAnsi" w:hAnsiTheme="majorHAnsi" w:hint="default"/>
        <w:b w:val="0"/>
        <w:i w:val="0"/>
        <w:sz w:val="36"/>
      </w:rPr>
    </w:lvl>
    <w:lvl w:ilvl="1">
      <w:start w:val="1"/>
      <w:numFmt w:val="decimal"/>
      <w:suff w:val="space"/>
      <w:lvlText w:val="%1%2. "/>
      <w:lvlJc w:val="left"/>
      <w:pPr>
        <w:ind w:left="0" w:firstLine="0"/>
      </w:pPr>
      <w:rPr>
        <w:rFonts w:hint="default"/>
        <w:sz w:val="24"/>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1" w15:restartNumberingAfterBreak="0">
    <w:nsid w:val="5D955901"/>
    <w:multiLevelType w:val="multilevel"/>
    <w:tmpl w:val="07409942"/>
    <w:styleLink w:val="List-Bullets"/>
    <w:lvl w:ilvl="0">
      <w:start w:val="1"/>
      <w:numFmt w:val="bullet"/>
      <w:pStyle w:val="ListBullet"/>
      <w:lvlText w:val="•"/>
      <w:lvlJc w:val="left"/>
      <w:pPr>
        <w:ind w:left="340" w:hanging="340"/>
      </w:pPr>
      <w:rPr>
        <w:rFonts w:ascii="Aptos" w:hAnsi="Aptos" w:hint="default"/>
      </w:rPr>
    </w:lvl>
    <w:lvl w:ilvl="1">
      <w:start w:val="1"/>
      <w:numFmt w:val="bullet"/>
      <w:pStyle w:val="ListBullet2"/>
      <w:lvlText w:val=""/>
      <w:lvlJc w:val="left"/>
      <w:pPr>
        <w:ind w:left="680" w:hanging="340"/>
      </w:pPr>
      <w:rPr>
        <w:rFonts w:ascii="Symbol" w:hAnsi="Symbol" w:hint="default"/>
        <w:position w:val="3"/>
        <w:sz w:val="14"/>
        <w:szCs w:val="14"/>
      </w:rPr>
    </w:lvl>
    <w:lvl w:ilvl="2">
      <w:start w:val="1"/>
      <w:numFmt w:val="bullet"/>
      <w:pStyle w:val="ListBullet3"/>
      <w:lvlText w:val="‒"/>
      <w:lvlJc w:val="left"/>
      <w:pPr>
        <w:ind w:left="1020" w:hanging="340"/>
      </w:pPr>
      <w:rPr>
        <w:rFonts w:ascii="Arial" w:hAnsi="Arial" w:hint="default"/>
      </w:rPr>
    </w:lvl>
    <w:lvl w:ilvl="3">
      <w:start w:val="1"/>
      <w:numFmt w:val="bullet"/>
      <w:lvlText w:val=""/>
      <w:lvlJc w:val="left"/>
      <w:pPr>
        <w:tabs>
          <w:tab w:val="num" w:pos="1758"/>
        </w:tabs>
        <w:ind w:left="1360" w:hanging="340"/>
      </w:pPr>
      <w:rPr>
        <w:rFonts w:ascii="Symbol" w:hAnsi="Symbol" w:hint="default"/>
      </w:rPr>
    </w:lvl>
    <w:lvl w:ilvl="4">
      <w:start w:val="1"/>
      <w:numFmt w:val="bullet"/>
      <w:lvlText w:val="o"/>
      <w:lvlJc w:val="left"/>
      <w:pPr>
        <w:tabs>
          <w:tab w:val="num" w:pos="2155"/>
        </w:tabs>
        <w:ind w:left="1700" w:hanging="340"/>
      </w:pPr>
      <w:rPr>
        <w:rFonts w:ascii="Courier New" w:hAnsi="Courier New" w:cs="Courier New" w:hint="default"/>
      </w:rPr>
    </w:lvl>
    <w:lvl w:ilvl="5">
      <w:start w:val="1"/>
      <w:numFmt w:val="bullet"/>
      <w:lvlText w:val=""/>
      <w:lvlJc w:val="left"/>
      <w:pPr>
        <w:tabs>
          <w:tab w:val="num" w:pos="2552"/>
        </w:tabs>
        <w:ind w:left="2040" w:hanging="340"/>
      </w:pPr>
      <w:rPr>
        <w:rFonts w:ascii="Wingdings" w:hAnsi="Wingdings" w:hint="default"/>
      </w:rPr>
    </w:lvl>
    <w:lvl w:ilvl="6">
      <w:start w:val="1"/>
      <w:numFmt w:val="bullet"/>
      <w:lvlText w:val=""/>
      <w:lvlJc w:val="left"/>
      <w:pPr>
        <w:tabs>
          <w:tab w:val="num" w:pos="2949"/>
        </w:tabs>
        <w:ind w:left="2380" w:hanging="340"/>
      </w:pPr>
      <w:rPr>
        <w:rFonts w:ascii="Symbol" w:hAnsi="Symbol" w:hint="default"/>
      </w:rPr>
    </w:lvl>
    <w:lvl w:ilvl="7">
      <w:start w:val="1"/>
      <w:numFmt w:val="bullet"/>
      <w:lvlText w:val="o"/>
      <w:lvlJc w:val="left"/>
      <w:pPr>
        <w:tabs>
          <w:tab w:val="num" w:pos="3346"/>
        </w:tabs>
        <w:ind w:left="2720" w:hanging="340"/>
      </w:pPr>
      <w:rPr>
        <w:rFonts w:ascii="Courier New" w:hAnsi="Courier New" w:cs="Courier New" w:hint="default"/>
      </w:rPr>
    </w:lvl>
    <w:lvl w:ilvl="8">
      <w:start w:val="1"/>
      <w:numFmt w:val="bullet"/>
      <w:lvlText w:val=""/>
      <w:lvlJc w:val="left"/>
      <w:pPr>
        <w:tabs>
          <w:tab w:val="num" w:pos="3743"/>
        </w:tabs>
        <w:ind w:left="3060" w:hanging="340"/>
      </w:pPr>
      <w:rPr>
        <w:rFonts w:ascii="Wingdings" w:hAnsi="Wingdings" w:hint="default"/>
      </w:rPr>
    </w:lvl>
  </w:abstractNum>
  <w:abstractNum w:abstractNumId="22" w15:restartNumberingAfterBreak="0">
    <w:nsid w:val="635C0D07"/>
    <w:multiLevelType w:val="multilevel"/>
    <w:tmpl w:val="019052F2"/>
    <w:name w:val="Table Bullets"/>
    <w:lvl w:ilvl="0">
      <w:start w:val="1"/>
      <w:numFmt w:val="bullet"/>
      <w:lvlText w:val="·"/>
      <w:lvlJc w:val="left"/>
      <w:pPr>
        <w:ind w:left="312" w:hanging="227"/>
      </w:pPr>
      <w:rPr>
        <w:rFonts w:ascii="Symbol" w:hAnsi="Symbol" w:hint="default"/>
        <w:color w:val="000000" w:themeColor="text2"/>
      </w:rPr>
    </w:lvl>
    <w:lvl w:ilvl="1">
      <w:start w:val="1"/>
      <w:numFmt w:val="bullet"/>
      <w:lvlText w:val="–"/>
      <w:lvlJc w:val="left"/>
      <w:pPr>
        <w:ind w:left="539" w:hanging="227"/>
      </w:pPr>
      <w:rPr>
        <w:rFonts w:ascii="Arial" w:hAnsi="Arial" w:hint="default"/>
        <w:color w:val="000000" w:themeColor="text2"/>
      </w:rPr>
    </w:lvl>
    <w:lvl w:ilvl="2">
      <w:start w:val="1"/>
      <w:numFmt w:val="bullet"/>
      <w:lvlText w:val=""/>
      <w:lvlJc w:val="left"/>
      <w:pPr>
        <w:ind w:left="766" w:hanging="227"/>
      </w:pPr>
      <w:rPr>
        <w:rFonts w:ascii="Wingdings" w:hAnsi="Wingdings" w:hint="default"/>
      </w:rPr>
    </w:lvl>
    <w:lvl w:ilvl="3">
      <w:start w:val="1"/>
      <w:numFmt w:val="bullet"/>
      <w:lvlText w:val=""/>
      <w:lvlJc w:val="left"/>
      <w:pPr>
        <w:ind w:left="993" w:hanging="227"/>
      </w:pPr>
      <w:rPr>
        <w:rFonts w:ascii="Symbol" w:hAnsi="Symbol" w:hint="default"/>
      </w:rPr>
    </w:lvl>
    <w:lvl w:ilvl="4">
      <w:start w:val="1"/>
      <w:numFmt w:val="bullet"/>
      <w:lvlText w:val="o"/>
      <w:lvlJc w:val="left"/>
      <w:pPr>
        <w:ind w:left="1220" w:hanging="227"/>
      </w:pPr>
      <w:rPr>
        <w:rFonts w:ascii="Courier New" w:hAnsi="Courier New" w:cs="Courier New" w:hint="default"/>
      </w:rPr>
    </w:lvl>
    <w:lvl w:ilvl="5">
      <w:start w:val="1"/>
      <w:numFmt w:val="bullet"/>
      <w:lvlText w:val=""/>
      <w:lvlJc w:val="left"/>
      <w:pPr>
        <w:ind w:left="1447" w:hanging="227"/>
      </w:pPr>
      <w:rPr>
        <w:rFonts w:ascii="Wingdings" w:hAnsi="Wingdings" w:hint="default"/>
      </w:rPr>
    </w:lvl>
    <w:lvl w:ilvl="6">
      <w:start w:val="1"/>
      <w:numFmt w:val="bullet"/>
      <w:lvlText w:val=""/>
      <w:lvlJc w:val="left"/>
      <w:pPr>
        <w:ind w:left="1674" w:hanging="227"/>
      </w:pPr>
      <w:rPr>
        <w:rFonts w:ascii="Symbol" w:hAnsi="Symbol" w:hint="default"/>
      </w:rPr>
    </w:lvl>
    <w:lvl w:ilvl="7">
      <w:start w:val="1"/>
      <w:numFmt w:val="bullet"/>
      <w:lvlText w:val="o"/>
      <w:lvlJc w:val="left"/>
      <w:pPr>
        <w:ind w:left="1901" w:hanging="227"/>
      </w:pPr>
      <w:rPr>
        <w:rFonts w:ascii="Courier New" w:hAnsi="Courier New" w:cs="Courier New" w:hint="default"/>
      </w:rPr>
    </w:lvl>
    <w:lvl w:ilvl="8">
      <w:start w:val="1"/>
      <w:numFmt w:val="bullet"/>
      <w:lvlText w:val=""/>
      <w:lvlJc w:val="left"/>
      <w:pPr>
        <w:ind w:left="2128" w:hanging="227"/>
      </w:pPr>
      <w:rPr>
        <w:rFonts w:ascii="Wingdings" w:hAnsi="Wingdings" w:hint="default"/>
      </w:rPr>
    </w:lvl>
  </w:abstractNum>
  <w:abstractNum w:abstractNumId="23" w15:restartNumberingAfterBreak="0">
    <w:nsid w:val="65570CA3"/>
    <w:multiLevelType w:val="multilevel"/>
    <w:tmpl w:val="12E8C1A0"/>
    <w:name w:val="Headings"/>
    <w:lvl w:ilvl="0">
      <w:start w:val="1"/>
      <w:numFmt w:val="decimal"/>
      <w:lvlText w:val="Schedule %1."/>
      <w:lvlJc w:val="left"/>
      <w:pPr>
        <w:tabs>
          <w:tab w:val="num" w:pos="992"/>
        </w:tabs>
        <w:ind w:left="992" w:hanging="992"/>
      </w:pPr>
      <w:rPr>
        <w:rFonts w:hint="default"/>
        <w:b/>
        <w:i w:val="0"/>
        <w:color w:val="000000" w:themeColor="text2"/>
        <w:sz w:val="32"/>
      </w:rPr>
    </w:lvl>
    <w:lvl w:ilvl="1">
      <w:start w:val="1"/>
      <w:numFmt w:val="decimal"/>
      <w:lvlText w:val="%2."/>
      <w:lvlJc w:val="left"/>
      <w:pPr>
        <w:tabs>
          <w:tab w:val="num" w:pos="992"/>
        </w:tabs>
        <w:ind w:left="992" w:hanging="992"/>
      </w:pPr>
      <w:rPr>
        <w:rFonts w:hint="default"/>
        <w:b w:val="0"/>
        <w:i w:val="0"/>
        <w:color w:val="000000" w:themeColor="text2"/>
        <w:sz w:val="24"/>
      </w:rPr>
    </w:lvl>
    <w:lvl w:ilvl="2">
      <w:start w:val="1"/>
      <w:numFmt w:val="decimal"/>
      <w:lvlText w:val="%2.%3"/>
      <w:lvlJc w:val="left"/>
      <w:pPr>
        <w:tabs>
          <w:tab w:val="num" w:pos="992"/>
        </w:tabs>
        <w:ind w:left="992" w:hanging="992"/>
      </w:pPr>
      <w:rPr>
        <w:rFonts w:hint="default"/>
        <w:b/>
        <w:i w:val="0"/>
        <w:color w:val="2D2822" w:themeColor="text1"/>
        <w:sz w:val="24"/>
      </w:rPr>
    </w:lvl>
    <w:lvl w:ilvl="3">
      <w:start w:val="1"/>
      <w:numFmt w:val="decimal"/>
      <w:lvlText w:val="%2.%3.%4"/>
      <w:lvlJc w:val="left"/>
      <w:pPr>
        <w:tabs>
          <w:tab w:val="num" w:pos="992"/>
        </w:tabs>
        <w:ind w:left="992" w:hanging="992"/>
      </w:pPr>
      <w:rPr>
        <w:rFonts w:hint="default"/>
        <w:b w:val="0"/>
        <w:i w:val="0"/>
        <w:color w:val="2D2822" w:themeColor="text1"/>
        <w:sz w:val="24"/>
      </w:rPr>
    </w:lvl>
    <w:lvl w:ilvl="4">
      <w:start w:val="1"/>
      <w:numFmt w:val="decimal"/>
      <w:lvlText w:val="%2.%3.%4.%5"/>
      <w:lvlJc w:val="left"/>
      <w:pPr>
        <w:tabs>
          <w:tab w:val="num" w:pos="992"/>
        </w:tabs>
        <w:ind w:left="992" w:hanging="992"/>
      </w:pPr>
      <w:rPr>
        <w:rFonts w:hint="default"/>
        <w:color w:val="2D2822" w:themeColor="text1"/>
        <w:sz w:val="24"/>
      </w:rPr>
    </w:lvl>
    <w:lvl w:ilvl="5">
      <w:start w:val="1"/>
      <w:numFmt w:val="none"/>
      <w:lvlText w:val=""/>
      <w:lvlJc w:val="right"/>
      <w:pPr>
        <w:tabs>
          <w:tab w:val="num" w:pos="720"/>
        </w:tabs>
        <w:ind w:left="720" w:firstLine="0"/>
      </w:pPr>
      <w:rPr>
        <w:rFonts w:hint="default"/>
      </w:rPr>
    </w:lvl>
    <w:lvl w:ilvl="6">
      <w:start w:val="1"/>
      <w:numFmt w:val="none"/>
      <w:lvlText w:val=""/>
      <w:lvlJc w:val="left"/>
      <w:pPr>
        <w:tabs>
          <w:tab w:val="num" w:pos="720"/>
        </w:tabs>
        <w:ind w:left="720" w:firstLine="0"/>
      </w:pPr>
      <w:rPr>
        <w:rFonts w:hint="default"/>
      </w:rPr>
    </w:lvl>
    <w:lvl w:ilvl="7">
      <w:start w:val="1"/>
      <w:numFmt w:val="none"/>
      <w:lvlText w:val=""/>
      <w:lvlJc w:val="left"/>
      <w:pPr>
        <w:tabs>
          <w:tab w:val="num" w:pos="720"/>
        </w:tabs>
        <w:ind w:left="720" w:firstLine="0"/>
      </w:pPr>
      <w:rPr>
        <w:rFonts w:hint="default"/>
      </w:rPr>
    </w:lvl>
    <w:lvl w:ilvl="8">
      <w:start w:val="1"/>
      <w:numFmt w:val="none"/>
      <w:lvlText w:val=""/>
      <w:lvlJc w:val="right"/>
      <w:pPr>
        <w:tabs>
          <w:tab w:val="num" w:pos="720"/>
        </w:tabs>
        <w:ind w:left="720" w:firstLine="0"/>
      </w:pPr>
      <w:rPr>
        <w:rFonts w:hint="default"/>
      </w:rPr>
    </w:lvl>
  </w:abstractNum>
  <w:abstractNum w:abstractNumId="24" w15:restartNumberingAfterBreak="0">
    <w:nsid w:val="6A0E7C38"/>
    <w:multiLevelType w:val="multilevel"/>
    <w:tmpl w:val="1BC847FA"/>
    <w:lvl w:ilvl="0">
      <w:start w:val="1"/>
      <w:numFmt w:val="none"/>
      <w:pStyle w:val="Source"/>
      <w:lvlText w:val="Source:%1"/>
      <w:lvlJc w:val="left"/>
      <w:pPr>
        <w:ind w:left="720" w:hanging="72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74B87AA0"/>
    <w:multiLevelType w:val="multilevel"/>
    <w:tmpl w:val="DAE644F6"/>
    <w:name w:val="PullOutBoxBullets"/>
    <w:lvl w:ilvl="0">
      <w:start w:val="1"/>
      <w:numFmt w:val="bullet"/>
      <w:lvlText w:val="•"/>
      <w:lvlJc w:val="left"/>
      <w:pPr>
        <w:ind w:left="567" w:hanging="340"/>
      </w:pPr>
      <w:rPr>
        <w:rFonts w:ascii="Arial" w:hAnsi="Arial" w:hint="default"/>
        <w:color w:val="2D2822" w:themeColor="text1"/>
        <w:sz w:val="28"/>
      </w:rPr>
    </w:lvl>
    <w:lvl w:ilvl="1">
      <w:start w:val="1"/>
      <w:numFmt w:val="decimal"/>
      <w:lvlText w:val="%1.%2"/>
      <w:lvlJc w:val="left"/>
      <w:pPr>
        <w:ind w:left="794" w:hanging="794"/>
      </w:pPr>
      <w:rPr>
        <w:rFonts w:hint="default"/>
      </w:rPr>
    </w:lvl>
    <w:lvl w:ilvl="2">
      <w:start w:val="1"/>
      <w:numFmt w:val="none"/>
      <w:suff w:val="nothing"/>
      <w:lvlText w:val=""/>
      <w:lvlJc w:val="left"/>
      <w:pPr>
        <w:ind w:left="0" w:firstLine="0"/>
      </w:pPr>
      <w:rPr>
        <w:rFonts w:hint="default"/>
      </w:rPr>
    </w:lvl>
    <w:lvl w:ilvl="3">
      <w:start w:val="1"/>
      <w:numFmt w:val="upperLetter"/>
      <w:lvlText w:val="%4)"/>
      <w:lvlJc w:val="left"/>
      <w:pPr>
        <w:ind w:left="794" w:hanging="454"/>
      </w:pPr>
      <w:rPr>
        <w:rFonts w:hint="default"/>
      </w:rPr>
    </w:lvl>
    <w:lvl w:ilvl="4">
      <w:start w:val="1"/>
      <w:numFmt w:val="none"/>
      <w:lvlText w:val=""/>
      <w:lvlJc w:val="left"/>
      <w:pPr>
        <w:ind w:left="992" w:hanging="992"/>
      </w:pPr>
      <w:rPr>
        <w:rFonts w:hint="default"/>
      </w:rPr>
    </w:lvl>
    <w:lvl w:ilvl="5">
      <w:start w:val="1"/>
      <w:numFmt w:val="none"/>
      <w:lvlText w:val=""/>
      <w:lvlJc w:val="right"/>
      <w:pPr>
        <w:ind w:left="992" w:hanging="992"/>
      </w:pPr>
      <w:rPr>
        <w:rFonts w:hint="default"/>
      </w:rPr>
    </w:lvl>
    <w:lvl w:ilvl="6">
      <w:start w:val="1"/>
      <w:numFmt w:val="none"/>
      <w:lvlText w:val=""/>
      <w:lvlJc w:val="left"/>
      <w:pPr>
        <w:ind w:left="992" w:hanging="992"/>
      </w:pPr>
      <w:rPr>
        <w:rFonts w:hint="default"/>
      </w:rPr>
    </w:lvl>
    <w:lvl w:ilvl="7">
      <w:start w:val="1"/>
      <w:numFmt w:val="none"/>
      <w:lvlText w:val=""/>
      <w:lvlJc w:val="left"/>
      <w:pPr>
        <w:ind w:left="992" w:hanging="992"/>
      </w:pPr>
      <w:rPr>
        <w:rFonts w:hint="default"/>
      </w:rPr>
    </w:lvl>
    <w:lvl w:ilvl="8">
      <w:start w:val="1"/>
      <w:numFmt w:val="none"/>
      <w:lvlText w:val=""/>
      <w:lvlJc w:val="right"/>
      <w:pPr>
        <w:ind w:left="992" w:hanging="992"/>
      </w:pPr>
      <w:rPr>
        <w:rFonts w:hint="default"/>
      </w:rPr>
    </w:lvl>
  </w:abstractNum>
  <w:abstractNum w:abstractNumId="26" w15:restartNumberingAfterBreak="0">
    <w:nsid w:val="757E298B"/>
    <w:multiLevelType w:val="multilevel"/>
    <w:tmpl w:val="46D6E9CE"/>
    <w:styleLink w:val="List-Numbered"/>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0" w:hanging="340"/>
      </w:pPr>
      <w:rPr>
        <w:rFonts w:hint="default"/>
      </w:rPr>
    </w:lvl>
    <w:lvl w:ilvl="3">
      <w:start w:val="1"/>
      <w:numFmt w:val="decimal"/>
      <w:lvlText w:val="%4."/>
      <w:lvlJc w:val="left"/>
      <w:pPr>
        <w:ind w:left="1360" w:hanging="340"/>
      </w:pPr>
      <w:rPr>
        <w:rFonts w:hint="default"/>
      </w:rPr>
    </w:lvl>
    <w:lvl w:ilvl="4">
      <w:start w:val="1"/>
      <w:numFmt w:val="lowerLetter"/>
      <w:lvlText w:val="%5."/>
      <w:lvlJc w:val="left"/>
      <w:pPr>
        <w:ind w:left="1700" w:hanging="340"/>
      </w:pPr>
      <w:rPr>
        <w:rFonts w:hint="default"/>
      </w:rPr>
    </w:lvl>
    <w:lvl w:ilvl="5">
      <w:start w:val="1"/>
      <w:numFmt w:val="lowerRoman"/>
      <w:lvlText w:val="%6."/>
      <w:lvlJc w:val="right"/>
      <w:pPr>
        <w:ind w:left="2040" w:hanging="340"/>
      </w:pPr>
      <w:rPr>
        <w:rFonts w:hint="default"/>
      </w:rPr>
    </w:lvl>
    <w:lvl w:ilvl="6">
      <w:start w:val="1"/>
      <w:numFmt w:val="decimal"/>
      <w:lvlText w:val="%7."/>
      <w:lvlJc w:val="left"/>
      <w:pPr>
        <w:ind w:left="2380" w:hanging="340"/>
      </w:pPr>
      <w:rPr>
        <w:rFonts w:hint="default"/>
      </w:rPr>
    </w:lvl>
    <w:lvl w:ilvl="7">
      <w:start w:val="1"/>
      <w:numFmt w:val="lowerLetter"/>
      <w:lvlText w:val="%8."/>
      <w:lvlJc w:val="left"/>
      <w:pPr>
        <w:ind w:left="2720" w:hanging="340"/>
      </w:pPr>
      <w:rPr>
        <w:rFonts w:hint="default"/>
      </w:rPr>
    </w:lvl>
    <w:lvl w:ilvl="8">
      <w:start w:val="1"/>
      <w:numFmt w:val="lowerRoman"/>
      <w:lvlText w:val="%9."/>
      <w:lvlJc w:val="right"/>
      <w:pPr>
        <w:ind w:left="3060" w:hanging="340"/>
      </w:pPr>
      <w:rPr>
        <w:rFonts w:hint="default"/>
      </w:rPr>
    </w:lvl>
  </w:abstractNum>
  <w:abstractNum w:abstractNumId="27" w15:restartNumberingAfterBreak="0">
    <w:nsid w:val="75B62B5E"/>
    <w:multiLevelType w:val="multilevel"/>
    <w:tmpl w:val="F2E8571A"/>
    <w:name w:val="List Alpha2"/>
    <w:lvl w:ilvl="0">
      <w:start w:val="1"/>
      <w:numFmt w:val="lowerLetter"/>
      <w:lvlText w:val="%1."/>
      <w:lvlJc w:val="left"/>
      <w:pPr>
        <w:tabs>
          <w:tab w:val="num" w:pos="397"/>
        </w:tabs>
        <w:ind w:left="794" w:hanging="397"/>
      </w:pPr>
      <w:rPr>
        <w:rFonts w:ascii="Times New Roman" w:hAnsi="Times New Roman" w:cs="Times New Roman" w:hint="default"/>
        <w:b w:val="0"/>
        <w:bCs w:val="0"/>
        <w:i w:val="0"/>
        <w:iCs w:val="0"/>
        <w:caps w:val="0"/>
        <w:smallCaps w:val="0"/>
        <w:strike w:val="0"/>
        <w:dstrike w:val="0"/>
        <w:outline w:val="0"/>
        <w:shadow w:val="0"/>
        <w:emboss w:val="0"/>
        <w:imprint w:val="0"/>
        <w:snapToGrid w:val="0"/>
        <w:vanish w:val="0"/>
        <w:color w:val="000000" w:themeColor="text2"/>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lowerLetter"/>
      <w:lvlText w:val="%2."/>
      <w:lvlJc w:val="left"/>
      <w:pPr>
        <w:tabs>
          <w:tab w:val="num" w:pos="680"/>
        </w:tabs>
        <w:ind w:left="680" w:hanging="340"/>
      </w:pPr>
      <w:rPr>
        <w:rFonts w:hint="default"/>
        <w:b w:val="0"/>
        <w:i w:val="0"/>
        <w:color w:val="000000" w:themeColor="text2"/>
        <w:position w:val="2"/>
        <w:sz w:val="20"/>
      </w:rPr>
    </w:lvl>
    <w:lvl w:ilvl="2">
      <w:start w:val="1"/>
      <w:numFmt w:val="bullet"/>
      <w:lvlText w:val="–"/>
      <w:lvlJc w:val="left"/>
      <w:pPr>
        <w:tabs>
          <w:tab w:val="num" w:pos="1361"/>
        </w:tabs>
        <w:ind w:left="1361" w:hanging="340"/>
      </w:pPr>
      <w:rPr>
        <w:rFonts w:ascii="Arial" w:hAnsi="Arial" w:hint="default"/>
        <w:color w:val="000000" w:themeColor="text2"/>
        <w:position w:val="3"/>
        <w:sz w:val="20"/>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8" w15:restartNumberingAfterBreak="0">
    <w:nsid w:val="7C326691"/>
    <w:multiLevelType w:val="hybridMultilevel"/>
    <w:tmpl w:val="030059E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7E030DAE"/>
    <w:multiLevelType w:val="multilevel"/>
    <w:tmpl w:val="30C0C6AC"/>
    <w:name w:val="MyNumbering"/>
    <w:lvl w:ilvl="0">
      <w:start w:val="1"/>
      <w:numFmt w:val="lowerRoman"/>
      <w:lvlText w:val="%1."/>
      <w:lvlJc w:val="left"/>
      <w:pPr>
        <w:ind w:left="794" w:hanging="397"/>
      </w:pPr>
      <w:rPr>
        <w:rFonts w:hint="default"/>
        <w:b w:val="0"/>
        <w:i w:val="0"/>
        <w:color w:val="000000" w:themeColor="text2"/>
        <w:sz w:val="22"/>
      </w:rPr>
    </w:lvl>
    <w:lvl w:ilvl="1">
      <w:start w:val="1"/>
      <w:numFmt w:val="lowerLetter"/>
      <w:lvlText w:val="%2."/>
      <w:lvlJc w:val="left"/>
      <w:pPr>
        <w:tabs>
          <w:tab w:val="num" w:pos="737"/>
        </w:tabs>
        <w:ind w:left="737" w:hanging="368"/>
      </w:pPr>
      <w:rPr>
        <w:rFonts w:hint="default"/>
        <w:color w:val="auto"/>
        <w:sz w:val="20"/>
      </w:rPr>
    </w:lvl>
    <w:lvl w:ilvl="2">
      <w:start w:val="1"/>
      <w:numFmt w:val="lowerRoman"/>
      <w:lvlText w:val="%3."/>
      <w:lvlJc w:val="left"/>
      <w:pPr>
        <w:tabs>
          <w:tab w:val="num" w:pos="1106"/>
        </w:tabs>
        <w:ind w:left="1106" w:hanging="369"/>
      </w:pPr>
      <w:rPr>
        <w:rFonts w:hint="default"/>
        <w:color w:val="auto"/>
        <w:sz w:val="20"/>
      </w:rPr>
    </w:lvl>
    <w:lvl w:ilvl="3">
      <w:start w:val="1"/>
      <w:numFmt w:val="none"/>
      <w:lvlText w:val=""/>
      <w:lvlJc w:val="left"/>
      <w:pPr>
        <w:tabs>
          <w:tab w:val="num" w:pos="720"/>
        </w:tabs>
        <w:ind w:left="720" w:firstLine="0"/>
      </w:pPr>
      <w:rPr>
        <w:rFonts w:hint="default"/>
      </w:rPr>
    </w:lvl>
    <w:lvl w:ilvl="4">
      <w:start w:val="1"/>
      <w:numFmt w:val="none"/>
      <w:lvlText w:val=""/>
      <w:lvlJc w:val="left"/>
      <w:pPr>
        <w:tabs>
          <w:tab w:val="num" w:pos="720"/>
        </w:tabs>
        <w:ind w:left="720" w:firstLine="0"/>
      </w:pPr>
      <w:rPr>
        <w:rFonts w:hint="default"/>
      </w:rPr>
    </w:lvl>
    <w:lvl w:ilvl="5">
      <w:start w:val="1"/>
      <w:numFmt w:val="none"/>
      <w:lvlText w:val=""/>
      <w:lvlJc w:val="right"/>
      <w:pPr>
        <w:tabs>
          <w:tab w:val="num" w:pos="720"/>
        </w:tabs>
        <w:ind w:left="720" w:firstLine="0"/>
      </w:pPr>
      <w:rPr>
        <w:rFonts w:hint="default"/>
      </w:rPr>
    </w:lvl>
    <w:lvl w:ilvl="6">
      <w:start w:val="1"/>
      <w:numFmt w:val="none"/>
      <w:lvlText w:val=""/>
      <w:lvlJc w:val="left"/>
      <w:pPr>
        <w:tabs>
          <w:tab w:val="num" w:pos="720"/>
        </w:tabs>
        <w:ind w:left="720" w:firstLine="0"/>
      </w:pPr>
      <w:rPr>
        <w:rFonts w:hint="default"/>
      </w:rPr>
    </w:lvl>
    <w:lvl w:ilvl="7">
      <w:start w:val="1"/>
      <w:numFmt w:val="none"/>
      <w:lvlText w:val=""/>
      <w:lvlJc w:val="left"/>
      <w:pPr>
        <w:tabs>
          <w:tab w:val="num" w:pos="720"/>
        </w:tabs>
        <w:ind w:left="720" w:firstLine="0"/>
      </w:pPr>
      <w:rPr>
        <w:rFonts w:hint="default"/>
      </w:rPr>
    </w:lvl>
    <w:lvl w:ilvl="8">
      <w:start w:val="1"/>
      <w:numFmt w:val="none"/>
      <w:lvlText w:val=""/>
      <w:lvlJc w:val="right"/>
      <w:pPr>
        <w:tabs>
          <w:tab w:val="num" w:pos="720"/>
        </w:tabs>
        <w:ind w:left="720" w:firstLine="0"/>
      </w:pPr>
      <w:rPr>
        <w:rFonts w:hint="default"/>
      </w:rPr>
    </w:lvl>
  </w:abstractNum>
  <w:num w:numId="1">
    <w:abstractNumId w:val="5"/>
  </w:num>
  <w:num w:numId="2">
    <w:abstractNumId w:val="20"/>
  </w:num>
  <w:num w:numId="3">
    <w:abstractNumId w:val="10"/>
  </w:num>
  <w:num w:numId="4">
    <w:abstractNumId w:val="1"/>
  </w:num>
  <w:num w:numId="5">
    <w:abstractNumId w:val="3"/>
  </w:num>
  <w:num w:numId="6">
    <w:abstractNumId w:val="24"/>
  </w:num>
  <w:num w:numId="7">
    <w:abstractNumId w:val="21"/>
  </w:num>
  <w:num w:numId="8">
    <w:abstractNumId w:val="26"/>
  </w:num>
  <w:num w:numId="9">
    <w:abstractNumId w:val="2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attachedTemplate r:id="rId1"/>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MasterDoc" w:val="True"/>
    <w:docVar w:name="Para" w:val="_x000d_"/>
  </w:docVars>
  <w:rsids>
    <w:rsidRoot w:val="00D3321B"/>
    <w:rsid w:val="00000194"/>
    <w:rsid w:val="000035F6"/>
    <w:rsid w:val="00003B50"/>
    <w:rsid w:val="00004327"/>
    <w:rsid w:val="00004810"/>
    <w:rsid w:val="00004A68"/>
    <w:rsid w:val="00004E3F"/>
    <w:rsid w:val="00004EEE"/>
    <w:rsid w:val="000068CA"/>
    <w:rsid w:val="00006DFE"/>
    <w:rsid w:val="0000736B"/>
    <w:rsid w:val="000105A9"/>
    <w:rsid w:val="00011C29"/>
    <w:rsid w:val="00011F46"/>
    <w:rsid w:val="0001216C"/>
    <w:rsid w:val="000125A5"/>
    <w:rsid w:val="000136F8"/>
    <w:rsid w:val="00013C91"/>
    <w:rsid w:val="00014AD2"/>
    <w:rsid w:val="000152AC"/>
    <w:rsid w:val="000160DB"/>
    <w:rsid w:val="00017E78"/>
    <w:rsid w:val="00020166"/>
    <w:rsid w:val="00020425"/>
    <w:rsid w:val="0002048A"/>
    <w:rsid w:val="000212BD"/>
    <w:rsid w:val="00022FC9"/>
    <w:rsid w:val="0002313E"/>
    <w:rsid w:val="00023619"/>
    <w:rsid w:val="00024DE5"/>
    <w:rsid w:val="00024F9A"/>
    <w:rsid w:val="000265EA"/>
    <w:rsid w:val="00026DC2"/>
    <w:rsid w:val="00026F6C"/>
    <w:rsid w:val="000273C5"/>
    <w:rsid w:val="00030A38"/>
    <w:rsid w:val="000332EC"/>
    <w:rsid w:val="000337A3"/>
    <w:rsid w:val="000343D3"/>
    <w:rsid w:val="00034E7A"/>
    <w:rsid w:val="0003653D"/>
    <w:rsid w:val="00036D45"/>
    <w:rsid w:val="000374E9"/>
    <w:rsid w:val="000408B7"/>
    <w:rsid w:val="00040EB4"/>
    <w:rsid w:val="000411A2"/>
    <w:rsid w:val="00041341"/>
    <w:rsid w:val="00041613"/>
    <w:rsid w:val="00042903"/>
    <w:rsid w:val="0004675A"/>
    <w:rsid w:val="00050713"/>
    <w:rsid w:val="00050EE0"/>
    <w:rsid w:val="00051BFC"/>
    <w:rsid w:val="00051D5C"/>
    <w:rsid w:val="00052454"/>
    <w:rsid w:val="0005252A"/>
    <w:rsid w:val="00053C58"/>
    <w:rsid w:val="00056024"/>
    <w:rsid w:val="0005713F"/>
    <w:rsid w:val="000574CC"/>
    <w:rsid w:val="00060B9F"/>
    <w:rsid w:val="00061E72"/>
    <w:rsid w:val="00062DAF"/>
    <w:rsid w:val="000634B5"/>
    <w:rsid w:val="00066A4B"/>
    <w:rsid w:val="00067A55"/>
    <w:rsid w:val="0007166A"/>
    <w:rsid w:val="0007247D"/>
    <w:rsid w:val="0007310F"/>
    <w:rsid w:val="00074EF6"/>
    <w:rsid w:val="000764DD"/>
    <w:rsid w:val="00076CEC"/>
    <w:rsid w:val="000770EF"/>
    <w:rsid w:val="00080082"/>
    <w:rsid w:val="000809F5"/>
    <w:rsid w:val="00080B70"/>
    <w:rsid w:val="00082701"/>
    <w:rsid w:val="0008298F"/>
    <w:rsid w:val="00082CAC"/>
    <w:rsid w:val="00083F72"/>
    <w:rsid w:val="00084998"/>
    <w:rsid w:val="00086400"/>
    <w:rsid w:val="0008678B"/>
    <w:rsid w:val="00086C5B"/>
    <w:rsid w:val="00087CE5"/>
    <w:rsid w:val="00090C31"/>
    <w:rsid w:val="00090D68"/>
    <w:rsid w:val="0009129D"/>
    <w:rsid w:val="00091E67"/>
    <w:rsid w:val="00093AB0"/>
    <w:rsid w:val="00093DB2"/>
    <w:rsid w:val="00094C04"/>
    <w:rsid w:val="0009636C"/>
    <w:rsid w:val="00097178"/>
    <w:rsid w:val="000971A5"/>
    <w:rsid w:val="0009737A"/>
    <w:rsid w:val="000A043A"/>
    <w:rsid w:val="000A0772"/>
    <w:rsid w:val="000A07D4"/>
    <w:rsid w:val="000A0D39"/>
    <w:rsid w:val="000A1A10"/>
    <w:rsid w:val="000A2A5F"/>
    <w:rsid w:val="000A4DD8"/>
    <w:rsid w:val="000A513C"/>
    <w:rsid w:val="000A55E9"/>
    <w:rsid w:val="000A64D2"/>
    <w:rsid w:val="000A65C4"/>
    <w:rsid w:val="000B02C8"/>
    <w:rsid w:val="000B07C0"/>
    <w:rsid w:val="000B51BB"/>
    <w:rsid w:val="000B59CB"/>
    <w:rsid w:val="000B5AC1"/>
    <w:rsid w:val="000B6301"/>
    <w:rsid w:val="000B65EE"/>
    <w:rsid w:val="000B6910"/>
    <w:rsid w:val="000B7A9F"/>
    <w:rsid w:val="000C036C"/>
    <w:rsid w:val="000C043D"/>
    <w:rsid w:val="000C269E"/>
    <w:rsid w:val="000C3105"/>
    <w:rsid w:val="000C3390"/>
    <w:rsid w:val="000C3827"/>
    <w:rsid w:val="000C4032"/>
    <w:rsid w:val="000C440C"/>
    <w:rsid w:val="000C4AFB"/>
    <w:rsid w:val="000C620E"/>
    <w:rsid w:val="000C782D"/>
    <w:rsid w:val="000C7BB4"/>
    <w:rsid w:val="000D01DB"/>
    <w:rsid w:val="000D0471"/>
    <w:rsid w:val="000D04B1"/>
    <w:rsid w:val="000D1DA0"/>
    <w:rsid w:val="000D2B3D"/>
    <w:rsid w:val="000D319F"/>
    <w:rsid w:val="000D36F9"/>
    <w:rsid w:val="000D3881"/>
    <w:rsid w:val="000D3CAE"/>
    <w:rsid w:val="000D5967"/>
    <w:rsid w:val="000D6482"/>
    <w:rsid w:val="000D66AF"/>
    <w:rsid w:val="000D73BF"/>
    <w:rsid w:val="000D73C9"/>
    <w:rsid w:val="000D752D"/>
    <w:rsid w:val="000D7F5B"/>
    <w:rsid w:val="000E0068"/>
    <w:rsid w:val="000E1777"/>
    <w:rsid w:val="000E2327"/>
    <w:rsid w:val="000E2BFA"/>
    <w:rsid w:val="000E2E35"/>
    <w:rsid w:val="000E2F22"/>
    <w:rsid w:val="000E35EE"/>
    <w:rsid w:val="000E38AA"/>
    <w:rsid w:val="000E4946"/>
    <w:rsid w:val="000E5431"/>
    <w:rsid w:val="000E621D"/>
    <w:rsid w:val="000E79F7"/>
    <w:rsid w:val="000F0977"/>
    <w:rsid w:val="000F0AB0"/>
    <w:rsid w:val="000F1017"/>
    <w:rsid w:val="000F2BEC"/>
    <w:rsid w:val="000F3362"/>
    <w:rsid w:val="000F436A"/>
    <w:rsid w:val="000F47F5"/>
    <w:rsid w:val="000F4D26"/>
    <w:rsid w:val="000F59FB"/>
    <w:rsid w:val="000F5E55"/>
    <w:rsid w:val="000F6093"/>
    <w:rsid w:val="000F7111"/>
    <w:rsid w:val="000F7466"/>
    <w:rsid w:val="000F7BB5"/>
    <w:rsid w:val="000F7C2D"/>
    <w:rsid w:val="00101215"/>
    <w:rsid w:val="00101A91"/>
    <w:rsid w:val="001023F4"/>
    <w:rsid w:val="001042E1"/>
    <w:rsid w:val="0010455D"/>
    <w:rsid w:val="00105FBE"/>
    <w:rsid w:val="00107C8F"/>
    <w:rsid w:val="0011038E"/>
    <w:rsid w:val="0011087C"/>
    <w:rsid w:val="0011132C"/>
    <w:rsid w:val="00112EDB"/>
    <w:rsid w:val="0011371C"/>
    <w:rsid w:val="00113A48"/>
    <w:rsid w:val="0011429D"/>
    <w:rsid w:val="00114377"/>
    <w:rsid w:val="001156B1"/>
    <w:rsid w:val="00116264"/>
    <w:rsid w:val="001176AC"/>
    <w:rsid w:val="00120092"/>
    <w:rsid w:val="0012041B"/>
    <w:rsid w:val="00120D59"/>
    <w:rsid w:val="001230A0"/>
    <w:rsid w:val="001244D8"/>
    <w:rsid w:val="001252B3"/>
    <w:rsid w:val="001267C9"/>
    <w:rsid w:val="001268C6"/>
    <w:rsid w:val="00126943"/>
    <w:rsid w:val="0013044E"/>
    <w:rsid w:val="00130B14"/>
    <w:rsid w:val="00131A0D"/>
    <w:rsid w:val="001320DB"/>
    <w:rsid w:val="00132534"/>
    <w:rsid w:val="00132ECF"/>
    <w:rsid w:val="00133CEB"/>
    <w:rsid w:val="00135A21"/>
    <w:rsid w:val="0013609B"/>
    <w:rsid w:val="00137A24"/>
    <w:rsid w:val="001406CA"/>
    <w:rsid w:val="001417FF"/>
    <w:rsid w:val="00142974"/>
    <w:rsid w:val="001432FF"/>
    <w:rsid w:val="00144086"/>
    <w:rsid w:val="00144787"/>
    <w:rsid w:val="00144B55"/>
    <w:rsid w:val="00145F74"/>
    <w:rsid w:val="00146947"/>
    <w:rsid w:val="00147141"/>
    <w:rsid w:val="0014722D"/>
    <w:rsid w:val="0015114E"/>
    <w:rsid w:val="001536B2"/>
    <w:rsid w:val="00155192"/>
    <w:rsid w:val="00155B41"/>
    <w:rsid w:val="00155B79"/>
    <w:rsid w:val="00156406"/>
    <w:rsid w:val="0015669A"/>
    <w:rsid w:val="00156BC1"/>
    <w:rsid w:val="001571C1"/>
    <w:rsid w:val="00157F04"/>
    <w:rsid w:val="00160C09"/>
    <w:rsid w:val="00160EA5"/>
    <w:rsid w:val="00161183"/>
    <w:rsid w:val="00162508"/>
    <w:rsid w:val="0016271B"/>
    <w:rsid w:val="00162EBC"/>
    <w:rsid w:val="0016336A"/>
    <w:rsid w:val="00163A5B"/>
    <w:rsid w:val="00164012"/>
    <w:rsid w:val="00164716"/>
    <w:rsid w:val="00166097"/>
    <w:rsid w:val="00166E6D"/>
    <w:rsid w:val="00167022"/>
    <w:rsid w:val="00170701"/>
    <w:rsid w:val="001726D4"/>
    <w:rsid w:val="001728B5"/>
    <w:rsid w:val="00174052"/>
    <w:rsid w:val="001745CE"/>
    <w:rsid w:val="001750A0"/>
    <w:rsid w:val="001766D2"/>
    <w:rsid w:val="001768FA"/>
    <w:rsid w:val="0017749D"/>
    <w:rsid w:val="001778A7"/>
    <w:rsid w:val="00180E8D"/>
    <w:rsid w:val="001813B0"/>
    <w:rsid w:val="001818D8"/>
    <w:rsid w:val="0018239D"/>
    <w:rsid w:val="001827CC"/>
    <w:rsid w:val="0018426D"/>
    <w:rsid w:val="00184490"/>
    <w:rsid w:val="001844C6"/>
    <w:rsid w:val="001845EF"/>
    <w:rsid w:val="00184B03"/>
    <w:rsid w:val="00186186"/>
    <w:rsid w:val="001874D7"/>
    <w:rsid w:val="00187B9E"/>
    <w:rsid w:val="001910A0"/>
    <w:rsid w:val="001910A2"/>
    <w:rsid w:val="00191188"/>
    <w:rsid w:val="001911BB"/>
    <w:rsid w:val="00191308"/>
    <w:rsid w:val="00191476"/>
    <w:rsid w:val="00192F5C"/>
    <w:rsid w:val="00194013"/>
    <w:rsid w:val="001942E7"/>
    <w:rsid w:val="001945C8"/>
    <w:rsid w:val="00194AAE"/>
    <w:rsid w:val="00194B60"/>
    <w:rsid w:val="00195D19"/>
    <w:rsid w:val="0019756C"/>
    <w:rsid w:val="00197D54"/>
    <w:rsid w:val="001A0FC3"/>
    <w:rsid w:val="001A26B9"/>
    <w:rsid w:val="001A3352"/>
    <w:rsid w:val="001A3695"/>
    <w:rsid w:val="001A59BB"/>
    <w:rsid w:val="001A63B0"/>
    <w:rsid w:val="001A6B09"/>
    <w:rsid w:val="001B017B"/>
    <w:rsid w:val="001B08FF"/>
    <w:rsid w:val="001B1992"/>
    <w:rsid w:val="001B1B2B"/>
    <w:rsid w:val="001B2AD7"/>
    <w:rsid w:val="001B2D49"/>
    <w:rsid w:val="001B32D1"/>
    <w:rsid w:val="001B330C"/>
    <w:rsid w:val="001B6D41"/>
    <w:rsid w:val="001B6E7E"/>
    <w:rsid w:val="001B7E65"/>
    <w:rsid w:val="001C145F"/>
    <w:rsid w:val="001C158E"/>
    <w:rsid w:val="001C2489"/>
    <w:rsid w:val="001C2510"/>
    <w:rsid w:val="001C2788"/>
    <w:rsid w:val="001C31C0"/>
    <w:rsid w:val="001C3EE8"/>
    <w:rsid w:val="001C40E3"/>
    <w:rsid w:val="001C4657"/>
    <w:rsid w:val="001D223D"/>
    <w:rsid w:val="001D2D53"/>
    <w:rsid w:val="001D39F8"/>
    <w:rsid w:val="001D3B02"/>
    <w:rsid w:val="001D5D1A"/>
    <w:rsid w:val="001D5FC7"/>
    <w:rsid w:val="001D6139"/>
    <w:rsid w:val="001D63D0"/>
    <w:rsid w:val="001D78C3"/>
    <w:rsid w:val="001E04BC"/>
    <w:rsid w:val="001E11F0"/>
    <w:rsid w:val="001E1DB7"/>
    <w:rsid w:val="001E1E00"/>
    <w:rsid w:val="001E2114"/>
    <w:rsid w:val="001E2412"/>
    <w:rsid w:val="001E3629"/>
    <w:rsid w:val="001E3E6C"/>
    <w:rsid w:val="001E43CC"/>
    <w:rsid w:val="001E48EA"/>
    <w:rsid w:val="001E51A2"/>
    <w:rsid w:val="001E6421"/>
    <w:rsid w:val="001E6674"/>
    <w:rsid w:val="001E70EA"/>
    <w:rsid w:val="001E7F14"/>
    <w:rsid w:val="001F0A72"/>
    <w:rsid w:val="001F302E"/>
    <w:rsid w:val="001F44D3"/>
    <w:rsid w:val="001F4765"/>
    <w:rsid w:val="001F5040"/>
    <w:rsid w:val="001F5BF9"/>
    <w:rsid w:val="001F618A"/>
    <w:rsid w:val="001F6460"/>
    <w:rsid w:val="001F6826"/>
    <w:rsid w:val="001F797E"/>
    <w:rsid w:val="001F79DC"/>
    <w:rsid w:val="0020269C"/>
    <w:rsid w:val="0020272B"/>
    <w:rsid w:val="00202D57"/>
    <w:rsid w:val="002048EC"/>
    <w:rsid w:val="00206660"/>
    <w:rsid w:val="002071C2"/>
    <w:rsid w:val="00207596"/>
    <w:rsid w:val="00207E74"/>
    <w:rsid w:val="00210B5C"/>
    <w:rsid w:val="00210C96"/>
    <w:rsid w:val="00211075"/>
    <w:rsid w:val="00212101"/>
    <w:rsid w:val="00213177"/>
    <w:rsid w:val="00213B2D"/>
    <w:rsid w:val="00214138"/>
    <w:rsid w:val="002146AD"/>
    <w:rsid w:val="002146FB"/>
    <w:rsid w:val="00214CB5"/>
    <w:rsid w:val="00215E28"/>
    <w:rsid w:val="002167E2"/>
    <w:rsid w:val="00216A60"/>
    <w:rsid w:val="00223989"/>
    <w:rsid w:val="00223AE8"/>
    <w:rsid w:val="002247B9"/>
    <w:rsid w:val="002256CB"/>
    <w:rsid w:val="00226225"/>
    <w:rsid w:val="00226A73"/>
    <w:rsid w:val="00226BF6"/>
    <w:rsid w:val="00226E62"/>
    <w:rsid w:val="00230259"/>
    <w:rsid w:val="002309FC"/>
    <w:rsid w:val="0023294F"/>
    <w:rsid w:val="00232D3E"/>
    <w:rsid w:val="00233B50"/>
    <w:rsid w:val="002353F9"/>
    <w:rsid w:val="0023624D"/>
    <w:rsid w:val="00240884"/>
    <w:rsid w:val="00242651"/>
    <w:rsid w:val="00243399"/>
    <w:rsid w:val="00243A45"/>
    <w:rsid w:val="002448CB"/>
    <w:rsid w:val="00247DAF"/>
    <w:rsid w:val="00251326"/>
    <w:rsid w:val="00251AD4"/>
    <w:rsid w:val="00252DEC"/>
    <w:rsid w:val="002533C2"/>
    <w:rsid w:val="00253C6D"/>
    <w:rsid w:val="0025402C"/>
    <w:rsid w:val="0025562D"/>
    <w:rsid w:val="0025626D"/>
    <w:rsid w:val="00256560"/>
    <w:rsid w:val="00256624"/>
    <w:rsid w:val="002575ED"/>
    <w:rsid w:val="00257F30"/>
    <w:rsid w:val="002600A1"/>
    <w:rsid w:val="00260CB3"/>
    <w:rsid w:val="0026181D"/>
    <w:rsid w:val="00261C7F"/>
    <w:rsid w:val="0026258F"/>
    <w:rsid w:val="00262ACE"/>
    <w:rsid w:val="00263A79"/>
    <w:rsid w:val="00265C0D"/>
    <w:rsid w:val="0026655E"/>
    <w:rsid w:val="002671CE"/>
    <w:rsid w:val="0026756C"/>
    <w:rsid w:val="002676DE"/>
    <w:rsid w:val="0027011C"/>
    <w:rsid w:val="00270817"/>
    <w:rsid w:val="002710F9"/>
    <w:rsid w:val="002715E9"/>
    <w:rsid w:val="0027194F"/>
    <w:rsid w:val="0027240B"/>
    <w:rsid w:val="002725C1"/>
    <w:rsid w:val="00272A50"/>
    <w:rsid w:val="0027394E"/>
    <w:rsid w:val="002743CC"/>
    <w:rsid w:val="00274C38"/>
    <w:rsid w:val="00274DED"/>
    <w:rsid w:val="00275582"/>
    <w:rsid w:val="0027759D"/>
    <w:rsid w:val="00277CC4"/>
    <w:rsid w:val="00281C53"/>
    <w:rsid w:val="00283EA9"/>
    <w:rsid w:val="00283F74"/>
    <w:rsid w:val="00284456"/>
    <w:rsid w:val="00284B9E"/>
    <w:rsid w:val="002857D1"/>
    <w:rsid w:val="00292442"/>
    <w:rsid w:val="002953E2"/>
    <w:rsid w:val="00296ABF"/>
    <w:rsid w:val="00296C8A"/>
    <w:rsid w:val="00297C2D"/>
    <w:rsid w:val="002A0A44"/>
    <w:rsid w:val="002A11B8"/>
    <w:rsid w:val="002A175E"/>
    <w:rsid w:val="002A1929"/>
    <w:rsid w:val="002A1ACC"/>
    <w:rsid w:val="002A3D3F"/>
    <w:rsid w:val="002A4E2C"/>
    <w:rsid w:val="002A73A1"/>
    <w:rsid w:val="002A7D81"/>
    <w:rsid w:val="002A7F34"/>
    <w:rsid w:val="002B118F"/>
    <w:rsid w:val="002B160D"/>
    <w:rsid w:val="002B23F8"/>
    <w:rsid w:val="002B290B"/>
    <w:rsid w:val="002B4A7C"/>
    <w:rsid w:val="002B6B22"/>
    <w:rsid w:val="002B7185"/>
    <w:rsid w:val="002B742D"/>
    <w:rsid w:val="002B7680"/>
    <w:rsid w:val="002B78E8"/>
    <w:rsid w:val="002B790E"/>
    <w:rsid w:val="002B7B5A"/>
    <w:rsid w:val="002C02B3"/>
    <w:rsid w:val="002C19FC"/>
    <w:rsid w:val="002C2A75"/>
    <w:rsid w:val="002C37A5"/>
    <w:rsid w:val="002C55A7"/>
    <w:rsid w:val="002C5D9A"/>
    <w:rsid w:val="002C6858"/>
    <w:rsid w:val="002C687F"/>
    <w:rsid w:val="002C76FE"/>
    <w:rsid w:val="002D10C1"/>
    <w:rsid w:val="002D11F9"/>
    <w:rsid w:val="002D1BB5"/>
    <w:rsid w:val="002D21C9"/>
    <w:rsid w:val="002D2577"/>
    <w:rsid w:val="002D2A80"/>
    <w:rsid w:val="002D2AB4"/>
    <w:rsid w:val="002D2D1D"/>
    <w:rsid w:val="002D311E"/>
    <w:rsid w:val="002D4B23"/>
    <w:rsid w:val="002D7AA5"/>
    <w:rsid w:val="002E03B0"/>
    <w:rsid w:val="002E0ED2"/>
    <w:rsid w:val="002E1116"/>
    <w:rsid w:val="002E22BE"/>
    <w:rsid w:val="002E3000"/>
    <w:rsid w:val="002E34C5"/>
    <w:rsid w:val="002E3829"/>
    <w:rsid w:val="002E3B71"/>
    <w:rsid w:val="002E4E4D"/>
    <w:rsid w:val="002E5553"/>
    <w:rsid w:val="002E5D33"/>
    <w:rsid w:val="002E5E0C"/>
    <w:rsid w:val="002E6414"/>
    <w:rsid w:val="002E6528"/>
    <w:rsid w:val="002E7557"/>
    <w:rsid w:val="002F07A6"/>
    <w:rsid w:val="002F1E3D"/>
    <w:rsid w:val="002F3731"/>
    <w:rsid w:val="002F41ED"/>
    <w:rsid w:val="002F647B"/>
    <w:rsid w:val="00300A07"/>
    <w:rsid w:val="0030113D"/>
    <w:rsid w:val="00301647"/>
    <w:rsid w:val="0030192B"/>
    <w:rsid w:val="0030259D"/>
    <w:rsid w:val="00302A0C"/>
    <w:rsid w:val="0030427C"/>
    <w:rsid w:val="003060A8"/>
    <w:rsid w:val="003068CA"/>
    <w:rsid w:val="0031041C"/>
    <w:rsid w:val="0031211F"/>
    <w:rsid w:val="0031266F"/>
    <w:rsid w:val="003134AD"/>
    <w:rsid w:val="003142D3"/>
    <w:rsid w:val="00315198"/>
    <w:rsid w:val="00315DC5"/>
    <w:rsid w:val="00316DFD"/>
    <w:rsid w:val="00316EE4"/>
    <w:rsid w:val="003172A7"/>
    <w:rsid w:val="00317D2D"/>
    <w:rsid w:val="00320BBE"/>
    <w:rsid w:val="00321A79"/>
    <w:rsid w:val="00324524"/>
    <w:rsid w:val="00325018"/>
    <w:rsid w:val="00325069"/>
    <w:rsid w:val="00325A9E"/>
    <w:rsid w:val="00325E0A"/>
    <w:rsid w:val="00326E64"/>
    <w:rsid w:val="003306A2"/>
    <w:rsid w:val="00330D46"/>
    <w:rsid w:val="00331625"/>
    <w:rsid w:val="00331931"/>
    <w:rsid w:val="003337C6"/>
    <w:rsid w:val="0033440F"/>
    <w:rsid w:val="003347F7"/>
    <w:rsid w:val="00335641"/>
    <w:rsid w:val="0033628F"/>
    <w:rsid w:val="00337868"/>
    <w:rsid w:val="003408F0"/>
    <w:rsid w:val="00340F88"/>
    <w:rsid w:val="00341D4C"/>
    <w:rsid w:val="00341F59"/>
    <w:rsid w:val="0034207F"/>
    <w:rsid w:val="00342297"/>
    <w:rsid w:val="003425C3"/>
    <w:rsid w:val="00343100"/>
    <w:rsid w:val="00343F93"/>
    <w:rsid w:val="0034494D"/>
    <w:rsid w:val="00346ADF"/>
    <w:rsid w:val="00347736"/>
    <w:rsid w:val="00347812"/>
    <w:rsid w:val="0035068B"/>
    <w:rsid w:val="00351996"/>
    <w:rsid w:val="0035206E"/>
    <w:rsid w:val="00354A7F"/>
    <w:rsid w:val="00355826"/>
    <w:rsid w:val="003558F6"/>
    <w:rsid w:val="00356026"/>
    <w:rsid w:val="003563B4"/>
    <w:rsid w:val="00356A79"/>
    <w:rsid w:val="003609C1"/>
    <w:rsid w:val="0036126C"/>
    <w:rsid w:val="00361ECA"/>
    <w:rsid w:val="0036200D"/>
    <w:rsid w:val="00362570"/>
    <w:rsid w:val="0036258B"/>
    <w:rsid w:val="00362A66"/>
    <w:rsid w:val="00364559"/>
    <w:rsid w:val="00366E1B"/>
    <w:rsid w:val="0036747C"/>
    <w:rsid w:val="00370000"/>
    <w:rsid w:val="00370C5B"/>
    <w:rsid w:val="003727CD"/>
    <w:rsid w:val="003731E8"/>
    <w:rsid w:val="003753F7"/>
    <w:rsid w:val="003756A1"/>
    <w:rsid w:val="00375A74"/>
    <w:rsid w:val="00375DE3"/>
    <w:rsid w:val="003763C4"/>
    <w:rsid w:val="00376FAE"/>
    <w:rsid w:val="0037727C"/>
    <w:rsid w:val="003803CA"/>
    <w:rsid w:val="00380438"/>
    <w:rsid w:val="0038051D"/>
    <w:rsid w:val="003808CC"/>
    <w:rsid w:val="003824AA"/>
    <w:rsid w:val="00383FF6"/>
    <w:rsid w:val="00384ADF"/>
    <w:rsid w:val="00385496"/>
    <w:rsid w:val="0038559E"/>
    <w:rsid w:val="00387193"/>
    <w:rsid w:val="003922E5"/>
    <w:rsid w:val="00393A64"/>
    <w:rsid w:val="00393FAA"/>
    <w:rsid w:val="0039415F"/>
    <w:rsid w:val="0039477E"/>
    <w:rsid w:val="003954A4"/>
    <w:rsid w:val="00396D03"/>
    <w:rsid w:val="003972DF"/>
    <w:rsid w:val="003975FB"/>
    <w:rsid w:val="003A20F1"/>
    <w:rsid w:val="003A2BFF"/>
    <w:rsid w:val="003A2FE3"/>
    <w:rsid w:val="003A3301"/>
    <w:rsid w:val="003A3ACA"/>
    <w:rsid w:val="003A3D8A"/>
    <w:rsid w:val="003A3E80"/>
    <w:rsid w:val="003A3F2F"/>
    <w:rsid w:val="003A414F"/>
    <w:rsid w:val="003A4666"/>
    <w:rsid w:val="003A538F"/>
    <w:rsid w:val="003A607D"/>
    <w:rsid w:val="003A7302"/>
    <w:rsid w:val="003A7AFC"/>
    <w:rsid w:val="003A7D99"/>
    <w:rsid w:val="003A7E54"/>
    <w:rsid w:val="003A7E6D"/>
    <w:rsid w:val="003B0AF4"/>
    <w:rsid w:val="003B0FCB"/>
    <w:rsid w:val="003B1D62"/>
    <w:rsid w:val="003B2E0D"/>
    <w:rsid w:val="003B2F4B"/>
    <w:rsid w:val="003B3A12"/>
    <w:rsid w:val="003B3FD3"/>
    <w:rsid w:val="003B443D"/>
    <w:rsid w:val="003B4750"/>
    <w:rsid w:val="003B53BD"/>
    <w:rsid w:val="003B71A1"/>
    <w:rsid w:val="003B74BE"/>
    <w:rsid w:val="003B75ED"/>
    <w:rsid w:val="003B7771"/>
    <w:rsid w:val="003B781C"/>
    <w:rsid w:val="003C1F69"/>
    <w:rsid w:val="003C25F9"/>
    <w:rsid w:val="003C2BDA"/>
    <w:rsid w:val="003C2C0D"/>
    <w:rsid w:val="003C2C66"/>
    <w:rsid w:val="003C300B"/>
    <w:rsid w:val="003C3B57"/>
    <w:rsid w:val="003C6E8F"/>
    <w:rsid w:val="003C75D1"/>
    <w:rsid w:val="003C7D07"/>
    <w:rsid w:val="003D1B95"/>
    <w:rsid w:val="003D2616"/>
    <w:rsid w:val="003D4029"/>
    <w:rsid w:val="003D44EC"/>
    <w:rsid w:val="003D4F8B"/>
    <w:rsid w:val="003D5307"/>
    <w:rsid w:val="003D66C9"/>
    <w:rsid w:val="003D70B4"/>
    <w:rsid w:val="003D70C8"/>
    <w:rsid w:val="003E07D5"/>
    <w:rsid w:val="003E1BAD"/>
    <w:rsid w:val="003E2372"/>
    <w:rsid w:val="003E26E7"/>
    <w:rsid w:val="003E329B"/>
    <w:rsid w:val="003E4809"/>
    <w:rsid w:val="003E48F1"/>
    <w:rsid w:val="003E5011"/>
    <w:rsid w:val="003E55A4"/>
    <w:rsid w:val="003E5A9D"/>
    <w:rsid w:val="003E7911"/>
    <w:rsid w:val="003F009A"/>
    <w:rsid w:val="003F0C6C"/>
    <w:rsid w:val="003F1A32"/>
    <w:rsid w:val="003F1DFD"/>
    <w:rsid w:val="003F1ED4"/>
    <w:rsid w:val="003F3506"/>
    <w:rsid w:val="003F38A2"/>
    <w:rsid w:val="003F3A15"/>
    <w:rsid w:val="003F3FCF"/>
    <w:rsid w:val="003F5238"/>
    <w:rsid w:val="003F5A35"/>
    <w:rsid w:val="003F6637"/>
    <w:rsid w:val="003F6BDD"/>
    <w:rsid w:val="003F782D"/>
    <w:rsid w:val="003F7C1A"/>
    <w:rsid w:val="003F7EFB"/>
    <w:rsid w:val="004012A4"/>
    <w:rsid w:val="004024A9"/>
    <w:rsid w:val="004028D1"/>
    <w:rsid w:val="0040292D"/>
    <w:rsid w:val="00402A47"/>
    <w:rsid w:val="00402CE5"/>
    <w:rsid w:val="004030D9"/>
    <w:rsid w:val="0040337A"/>
    <w:rsid w:val="004034E3"/>
    <w:rsid w:val="00403D9C"/>
    <w:rsid w:val="00404DEE"/>
    <w:rsid w:val="00406A27"/>
    <w:rsid w:val="0040743E"/>
    <w:rsid w:val="0040777B"/>
    <w:rsid w:val="00407885"/>
    <w:rsid w:val="004100F3"/>
    <w:rsid w:val="0041153B"/>
    <w:rsid w:val="00414C7D"/>
    <w:rsid w:val="00414F4F"/>
    <w:rsid w:val="00415D09"/>
    <w:rsid w:val="00416180"/>
    <w:rsid w:val="00417039"/>
    <w:rsid w:val="00417333"/>
    <w:rsid w:val="004178B0"/>
    <w:rsid w:val="00417EBE"/>
    <w:rsid w:val="00420898"/>
    <w:rsid w:val="00423BC4"/>
    <w:rsid w:val="00423F1F"/>
    <w:rsid w:val="0042404A"/>
    <w:rsid w:val="004247A7"/>
    <w:rsid w:val="004253CE"/>
    <w:rsid w:val="0042583F"/>
    <w:rsid w:val="0042596B"/>
    <w:rsid w:val="00425FE5"/>
    <w:rsid w:val="00426153"/>
    <w:rsid w:val="00431B86"/>
    <w:rsid w:val="0043293F"/>
    <w:rsid w:val="004335DB"/>
    <w:rsid w:val="00433E75"/>
    <w:rsid w:val="00433F43"/>
    <w:rsid w:val="004342DF"/>
    <w:rsid w:val="004343B1"/>
    <w:rsid w:val="00436175"/>
    <w:rsid w:val="00437284"/>
    <w:rsid w:val="00437842"/>
    <w:rsid w:val="00437C9B"/>
    <w:rsid w:val="0044145F"/>
    <w:rsid w:val="0044148B"/>
    <w:rsid w:val="004435BE"/>
    <w:rsid w:val="00444D80"/>
    <w:rsid w:val="0044611A"/>
    <w:rsid w:val="00446B9A"/>
    <w:rsid w:val="00451BA9"/>
    <w:rsid w:val="004521BF"/>
    <w:rsid w:val="00452294"/>
    <w:rsid w:val="00452568"/>
    <w:rsid w:val="00453399"/>
    <w:rsid w:val="0045376B"/>
    <w:rsid w:val="004546C8"/>
    <w:rsid w:val="004547DD"/>
    <w:rsid w:val="004551B7"/>
    <w:rsid w:val="00455994"/>
    <w:rsid w:val="00456F3C"/>
    <w:rsid w:val="00457963"/>
    <w:rsid w:val="0045796F"/>
    <w:rsid w:val="00460B70"/>
    <w:rsid w:val="00460EB8"/>
    <w:rsid w:val="00461991"/>
    <w:rsid w:val="004620C7"/>
    <w:rsid w:val="00463E1E"/>
    <w:rsid w:val="0046413C"/>
    <w:rsid w:val="004646F8"/>
    <w:rsid w:val="00464A44"/>
    <w:rsid w:val="0046505F"/>
    <w:rsid w:val="00465844"/>
    <w:rsid w:val="00466199"/>
    <w:rsid w:val="004664F8"/>
    <w:rsid w:val="00467742"/>
    <w:rsid w:val="00467BF7"/>
    <w:rsid w:val="00471446"/>
    <w:rsid w:val="00472EC8"/>
    <w:rsid w:val="00472F53"/>
    <w:rsid w:val="00473E66"/>
    <w:rsid w:val="004744DC"/>
    <w:rsid w:val="00475145"/>
    <w:rsid w:val="00475624"/>
    <w:rsid w:val="0047576B"/>
    <w:rsid w:val="00475C60"/>
    <w:rsid w:val="00475F2F"/>
    <w:rsid w:val="00476D2A"/>
    <w:rsid w:val="00481819"/>
    <w:rsid w:val="00481A08"/>
    <w:rsid w:val="00482114"/>
    <w:rsid w:val="0048263F"/>
    <w:rsid w:val="00482D14"/>
    <w:rsid w:val="0048370C"/>
    <w:rsid w:val="00484F7A"/>
    <w:rsid w:val="00485885"/>
    <w:rsid w:val="0048667B"/>
    <w:rsid w:val="00487817"/>
    <w:rsid w:val="004902CA"/>
    <w:rsid w:val="00490510"/>
    <w:rsid w:val="004918EE"/>
    <w:rsid w:val="00494963"/>
    <w:rsid w:val="00494D37"/>
    <w:rsid w:val="004968A0"/>
    <w:rsid w:val="004A0EB5"/>
    <w:rsid w:val="004A1820"/>
    <w:rsid w:val="004A1C1F"/>
    <w:rsid w:val="004A2AD0"/>
    <w:rsid w:val="004A4D43"/>
    <w:rsid w:val="004A7370"/>
    <w:rsid w:val="004B1E98"/>
    <w:rsid w:val="004B244E"/>
    <w:rsid w:val="004B26FF"/>
    <w:rsid w:val="004B2721"/>
    <w:rsid w:val="004B2751"/>
    <w:rsid w:val="004B314F"/>
    <w:rsid w:val="004B40AB"/>
    <w:rsid w:val="004B4CE1"/>
    <w:rsid w:val="004B5875"/>
    <w:rsid w:val="004B6187"/>
    <w:rsid w:val="004B66AE"/>
    <w:rsid w:val="004C04E3"/>
    <w:rsid w:val="004C118A"/>
    <w:rsid w:val="004C2263"/>
    <w:rsid w:val="004C2DF8"/>
    <w:rsid w:val="004C2EC4"/>
    <w:rsid w:val="004C300E"/>
    <w:rsid w:val="004C4381"/>
    <w:rsid w:val="004C630B"/>
    <w:rsid w:val="004C6494"/>
    <w:rsid w:val="004C66EB"/>
    <w:rsid w:val="004C6BD5"/>
    <w:rsid w:val="004C6E0D"/>
    <w:rsid w:val="004C72DA"/>
    <w:rsid w:val="004D085E"/>
    <w:rsid w:val="004D09C4"/>
    <w:rsid w:val="004D0D2A"/>
    <w:rsid w:val="004D0ECC"/>
    <w:rsid w:val="004D17F8"/>
    <w:rsid w:val="004D3ACE"/>
    <w:rsid w:val="004D4288"/>
    <w:rsid w:val="004D4E40"/>
    <w:rsid w:val="004D5882"/>
    <w:rsid w:val="004D6821"/>
    <w:rsid w:val="004D74D9"/>
    <w:rsid w:val="004E0399"/>
    <w:rsid w:val="004E08E2"/>
    <w:rsid w:val="004E0E3E"/>
    <w:rsid w:val="004E22A8"/>
    <w:rsid w:val="004E283A"/>
    <w:rsid w:val="004E2E7E"/>
    <w:rsid w:val="004E60F4"/>
    <w:rsid w:val="004E6EDB"/>
    <w:rsid w:val="004E78B5"/>
    <w:rsid w:val="004F03F3"/>
    <w:rsid w:val="004F0FB3"/>
    <w:rsid w:val="004F1C43"/>
    <w:rsid w:val="004F22E4"/>
    <w:rsid w:val="004F6B8D"/>
    <w:rsid w:val="004F7BAE"/>
    <w:rsid w:val="00500C6B"/>
    <w:rsid w:val="0050214D"/>
    <w:rsid w:val="005021BD"/>
    <w:rsid w:val="00503F05"/>
    <w:rsid w:val="00504037"/>
    <w:rsid w:val="005040D3"/>
    <w:rsid w:val="005047D7"/>
    <w:rsid w:val="00505E4F"/>
    <w:rsid w:val="00506B38"/>
    <w:rsid w:val="00507966"/>
    <w:rsid w:val="00507B7B"/>
    <w:rsid w:val="00507F8E"/>
    <w:rsid w:val="00510E09"/>
    <w:rsid w:val="00511318"/>
    <w:rsid w:val="0051166C"/>
    <w:rsid w:val="00511DD3"/>
    <w:rsid w:val="00513D22"/>
    <w:rsid w:val="00517156"/>
    <w:rsid w:val="005172CF"/>
    <w:rsid w:val="00522D70"/>
    <w:rsid w:val="00523560"/>
    <w:rsid w:val="0052383B"/>
    <w:rsid w:val="00524EFB"/>
    <w:rsid w:val="00525264"/>
    <w:rsid w:val="005254C7"/>
    <w:rsid w:val="00525739"/>
    <w:rsid w:val="005269A1"/>
    <w:rsid w:val="00526FB4"/>
    <w:rsid w:val="005310D1"/>
    <w:rsid w:val="00531BE4"/>
    <w:rsid w:val="00531C6F"/>
    <w:rsid w:val="00532360"/>
    <w:rsid w:val="0053274D"/>
    <w:rsid w:val="005327B9"/>
    <w:rsid w:val="00533F48"/>
    <w:rsid w:val="00534DA9"/>
    <w:rsid w:val="0053703D"/>
    <w:rsid w:val="005370D3"/>
    <w:rsid w:val="00537C89"/>
    <w:rsid w:val="00541204"/>
    <w:rsid w:val="00541391"/>
    <w:rsid w:val="00542301"/>
    <w:rsid w:val="005423F5"/>
    <w:rsid w:val="00543087"/>
    <w:rsid w:val="00543DF9"/>
    <w:rsid w:val="00544984"/>
    <w:rsid w:val="00544D97"/>
    <w:rsid w:val="00546234"/>
    <w:rsid w:val="00546BB4"/>
    <w:rsid w:val="005471ED"/>
    <w:rsid w:val="005516A4"/>
    <w:rsid w:val="005542F9"/>
    <w:rsid w:val="005547BC"/>
    <w:rsid w:val="00554A12"/>
    <w:rsid w:val="00554EA2"/>
    <w:rsid w:val="0055503F"/>
    <w:rsid w:val="00555230"/>
    <w:rsid w:val="00555BDA"/>
    <w:rsid w:val="00556110"/>
    <w:rsid w:val="005567D1"/>
    <w:rsid w:val="005569C8"/>
    <w:rsid w:val="00556EBA"/>
    <w:rsid w:val="00557CF6"/>
    <w:rsid w:val="005601B8"/>
    <w:rsid w:val="005602D3"/>
    <w:rsid w:val="00560B95"/>
    <w:rsid w:val="00561B79"/>
    <w:rsid w:val="00562927"/>
    <w:rsid w:val="00562C57"/>
    <w:rsid w:val="00564630"/>
    <w:rsid w:val="0056463E"/>
    <w:rsid w:val="00565168"/>
    <w:rsid w:val="005654D3"/>
    <w:rsid w:val="005664B7"/>
    <w:rsid w:val="00566CD1"/>
    <w:rsid w:val="00566D20"/>
    <w:rsid w:val="00566E04"/>
    <w:rsid w:val="00567685"/>
    <w:rsid w:val="00573527"/>
    <w:rsid w:val="00573E71"/>
    <w:rsid w:val="00575DAA"/>
    <w:rsid w:val="00577A46"/>
    <w:rsid w:val="005808C1"/>
    <w:rsid w:val="00580D1B"/>
    <w:rsid w:val="005822D3"/>
    <w:rsid w:val="00582406"/>
    <w:rsid w:val="005824BF"/>
    <w:rsid w:val="00582B69"/>
    <w:rsid w:val="005843D3"/>
    <w:rsid w:val="00584C06"/>
    <w:rsid w:val="0058629F"/>
    <w:rsid w:val="00591195"/>
    <w:rsid w:val="005916FB"/>
    <w:rsid w:val="00591BB6"/>
    <w:rsid w:val="00592C65"/>
    <w:rsid w:val="00593334"/>
    <w:rsid w:val="00593556"/>
    <w:rsid w:val="0059378B"/>
    <w:rsid w:val="00593EF8"/>
    <w:rsid w:val="00594B88"/>
    <w:rsid w:val="0059548C"/>
    <w:rsid w:val="00595D1D"/>
    <w:rsid w:val="00596CF7"/>
    <w:rsid w:val="00596F6F"/>
    <w:rsid w:val="0059706F"/>
    <w:rsid w:val="00597959"/>
    <w:rsid w:val="00597C60"/>
    <w:rsid w:val="005A018A"/>
    <w:rsid w:val="005A09FD"/>
    <w:rsid w:val="005A135A"/>
    <w:rsid w:val="005A187B"/>
    <w:rsid w:val="005A2B11"/>
    <w:rsid w:val="005A2FCF"/>
    <w:rsid w:val="005A46E2"/>
    <w:rsid w:val="005A67D7"/>
    <w:rsid w:val="005A73B1"/>
    <w:rsid w:val="005B587B"/>
    <w:rsid w:val="005B5DA0"/>
    <w:rsid w:val="005B6842"/>
    <w:rsid w:val="005B6B22"/>
    <w:rsid w:val="005C04AB"/>
    <w:rsid w:val="005C0DAF"/>
    <w:rsid w:val="005C0FE4"/>
    <w:rsid w:val="005C12B2"/>
    <w:rsid w:val="005C1E38"/>
    <w:rsid w:val="005C2245"/>
    <w:rsid w:val="005C3AFE"/>
    <w:rsid w:val="005C3EF5"/>
    <w:rsid w:val="005C48BC"/>
    <w:rsid w:val="005C4A6F"/>
    <w:rsid w:val="005C4B58"/>
    <w:rsid w:val="005C4F5A"/>
    <w:rsid w:val="005D0130"/>
    <w:rsid w:val="005D07A2"/>
    <w:rsid w:val="005D21B8"/>
    <w:rsid w:val="005D2752"/>
    <w:rsid w:val="005D304E"/>
    <w:rsid w:val="005D3BC3"/>
    <w:rsid w:val="005D6763"/>
    <w:rsid w:val="005D72DA"/>
    <w:rsid w:val="005D7F05"/>
    <w:rsid w:val="005E22F3"/>
    <w:rsid w:val="005E3C28"/>
    <w:rsid w:val="005E3F3A"/>
    <w:rsid w:val="005E69D4"/>
    <w:rsid w:val="005F15E0"/>
    <w:rsid w:val="005F1870"/>
    <w:rsid w:val="005F277D"/>
    <w:rsid w:val="005F2FD2"/>
    <w:rsid w:val="005F3BFD"/>
    <w:rsid w:val="005F4F76"/>
    <w:rsid w:val="005F586B"/>
    <w:rsid w:val="005F70A7"/>
    <w:rsid w:val="005F78A5"/>
    <w:rsid w:val="00601341"/>
    <w:rsid w:val="0060273F"/>
    <w:rsid w:val="006035AB"/>
    <w:rsid w:val="0060377B"/>
    <w:rsid w:val="006039DD"/>
    <w:rsid w:val="00603AFA"/>
    <w:rsid w:val="00603CE8"/>
    <w:rsid w:val="00604749"/>
    <w:rsid w:val="00604B4C"/>
    <w:rsid w:val="00605ECF"/>
    <w:rsid w:val="0060668A"/>
    <w:rsid w:val="00607178"/>
    <w:rsid w:val="00610636"/>
    <w:rsid w:val="006116F7"/>
    <w:rsid w:val="00612169"/>
    <w:rsid w:val="006131BC"/>
    <w:rsid w:val="0061394B"/>
    <w:rsid w:val="0061535D"/>
    <w:rsid w:val="00615673"/>
    <w:rsid w:val="00616561"/>
    <w:rsid w:val="006167EF"/>
    <w:rsid w:val="00616D97"/>
    <w:rsid w:val="00620776"/>
    <w:rsid w:val="00620CEE"/>
    <w:rsid w:val="00622CE8"/>
    <w:rsid w:val="00623492"/>
    <w:rsid w:val="00624360"/>
    <w:rsid w:val="00625EF4"/>
    <w:rsid w:val="006310C1"/>
    <w:rsid w:val="00631E3B"/>
    <w:rsid w:val="00632211"/>
    <w:rsid w:val="00632F36"/>
    <w:rsid w:val="00633D5A"/>
    <w:rsid w:val="00634DC0"/>
    <w:rsid w:val="00635258"/>
    <w:rsid w:val="006364F7"/>
    <w:rsid w:val="0063799B"/>
    <w:rsid w:val="00637C68"/>
    <w:rsid w:val="00637E93"/>
    <w:rsid w:val="00641ED0"/>
    <w:rsid w:val="0064251E"/>
    <w:rsid w:val="00644A84"/>
    <w:rsid w:val="00644C01"/>
    <w:rsid w:val="00644F09"/>
    <w:rsid w:val="006451D0"/>
    <w:rsid w:val="00647093"/>
    <w:rsid w:val="006471EC"/>
    <w:rsid w:val="006473C2"/>
    <w:rsid w:val="00647F32"/>
    <w:rsid w:val="006502C2"/>
    <w:rsid w:val="00650535"/>
    <w:rsid w:val="00650AEC"/>
    <w:rsid w:val="00650F8A"/>
    <w:rsid w:val="006510E4"/>
    <w:rsid w:val="0065203B"/>
    <w:rsid w:val="00652B82"/>
    <w:rsid w:val="00654BFF"/>
    <w:rsid w:val="006572F0"/>
    <w:rsid w:val="0065751D"/>
    <w:rsid w:val="0066034F"/>
    <w:rsid w:val="0066072A"/>
    <w:rsid w:val="00660A05"/>
    <w:rsid w:val="00663073"/>
    <w:rsid w:val="00663CDF"/>
    <w:rsid w:val="00663F50"/>
    <w:rsid w:val="00664075"/>
    <w:rsid w:val="00664787"/>
    <w:rsid w:val="00665B44"/>
    <w:rsid w:val="00667922"/>
    <w:rsid w:val="00672F1B"/>
    <w:rsid w:val="006730D3"/>
    <w:rsid w:val="0067478C"/>
    <w:rsid w:val="006757AD"/>
    <w:rsid w:val="00676908"/>
    <w:rsid w:val="00677476"/>
    <w:rsid w:val="00677CF9"/>
    <w:rsid w:val="0068003B"/>
    <w:rsid w:val="00681ABC"/>
    <w:rsid w:val="006828B9"/>
    <w:rsid w:val="006838F2"/>
    <w:rsid w:val="00685CEE"/>
    <w:rsid w:val="006905D1"/>
    <w:rsid w:val="006907DD"/>
    <w:rsid w:val="00691348"/>
    <w:rsid w:val="00691E31"/>
    <w:rsid w:val="00691F19"/>
    <w:rsid w:val="00691F77"/>
    <w:rsid w:val="006920A9"/>
    <w:rsid w:val="006933DC"/>
    <w:rsid w:val="00694D4B"/>
    <w:rsid w:val="00694F35"/>
    <w:rsid w:val="006A09EE"/>
    <w:rsid w:val="006A0EE1"/>
    <w:rsid w:val="006A2255"/>
    <w:rsid w:val="006A30ED"/>
    <w:rsid w:val="006A381E"/>
    <w:rsid w:val="006A384C"/>
    <w:rsid w:val="006A3D28"/>
    <w:rsid w:val="006A60EE"/>
    <w:rsid w:val="006A69CB"/>
    <w:rsid w:val="006A741E"/>
    <w:rsid w:val="006B0408"/>
    <w:rsid w:val="006B17C7"/>
    <w:rsid w:val="006B1823"/>
    <w:rsid w:val="006B190F"/>
    <w:rsid w:val="006B286A"/>
    <w:rsid w:val="006B36BE"/>
    <w:rsid w:val="006B45FE"/>
    <w:rsid w:val="006B4CED"/>
    <w:rsid w:val="006B511E"/>
    <w:rsid w:val="006B5643"/>
    <w:rsid w:val="006B5E90"/>
    <w:rsid w:val="006B6A6F"/>
    <w:rsid w:val="006B7207"/>
    <w:rsid w:val="006B76E9"/>
    <w:rsid w:val="006B772C"/>
    <w:rsid w:val="006C1639"/>
    <w:rsid w:val="006C1693"/>
    <w:rsid w:val="006C16F4"/>
    <w:rsid w:val="006C287F"/>
    <w:rsid w:val="006C44D4"/>
    <w:rsid w:val="006C520D"/>
    <w:rsid w:val="006C5FC0"/>
    <w:rsid w:val="006C6F24"/>
    <w:rsid w:val="006C7559"/>
    <w:rsid w:val="006C778A"/>
    <w:rsid w:val="006D08FE"/>
    <w:rsid w:val="006D1319"/>
    <w:rsid w:val="006D147C"/>
    <w:rsid w:val="006D2896"/>
    <w:rsid w:val="006D2DED"/>
    <w:rsid w:val="006D35DB"/>
    <w:rsid w:val="006D51BE"/>
    <w:rsid w:val="006D6EA3"/>
    <w:rsid w:val="006D7ABD"/>
    <w:rsid w:val="006E0FAB"/>
    <w:rsid w:val="006E2399"/>
    <w:rsid w:val="006E3E8F"/>
    <w:rsid w:val="006E6D63"/>
    <w:rsid w:val="006F04BD"/>
    <w:rsid w:val="006F1DED"/>
    <w:rsid w:val="006F2759"/>
    <w:rsid w:val="006F2D33"/>
    <w:rsid w:val="006F2D7A"/>
    <w:rsid w:val="006F4220"/>
    <w:rsid w:val="006F7104"/>
    <w:rsid w:val="00701020"/>
    <w:rsid w:val="007011CA"/>
    <w:rsid w:val="00701265"/>
    <w:rsid w:val="00701AFC"/>
    <w:rsid w:val="007039E6"/>
    <w:rsid w:val="00703CB5"/>
    <w:rsid w:val="00703CE8"/>
    <w:rsid w:val="00704737"/>
    <w:rsid w:val="00704C1B"/>
    <w:rsid w:val="007059EA"/>
    <w:rsid w:val="00705D34"/>
    <w:rsid w:val="0070638A"/>
    <w:rsid w:val="007066EA"/>
    <w:rsid w:val="0071015D"/>
    <w:rsid w:val="00710906"/>
    <w:rsid w:val="007113ED"/>
    <w:rsid w:val="00712157"/>
    <w:rsid w:val="00712433"/>
    <w:rsid w:val="00712E01"/>
    <w:rsid w:val="0071398B"/>
    <w:rsid w:val="00713AB4"/>
    <w:rsid w:val="00714BE2"/>
    <w:rsid w:val="00715639"/>
    <w:rsid w:val="0071564C"/>
    <w:rsid w:val="00717478"/>
    <w:rsid w:val="007200F0"/>
    <w:rsid w:val="007209A3"/>
    <w:rsid w:val="007215EB"/>
    <w:rsid w:val="00722328"/>
    <w:rsid w:val="0072483E"/>
    <w:rsid w:val="00724E16"/>
    <w:rsid w:val="00724E6E"/>
    <w:rsid w:val="007257E3"/>
    <w:rsid w:val="007272EE"/>
    <w:rsid w:val="007272F6"/>
    <w:rsid w:val="00727564"/>
    <w:rsid w:val="00727575"/>
    <w:rsid w:val="00727F09"/>
    <w:rsid w:val="0073108A"/>
    <w:rsid w:val="00731937"/>
    <w:rsid w:val="00732288"/>
    <w:rsid w:val="00732488"/>
    <w:rsid w:val="00732AD8"/>
    <w:rsid w:val="00734E3B"/>
    <w:rsid w:val="0073663C"/>
    <w:rsid w:val="00737F14"/>
    <w:rsid w:val="00742EC9"/>
    <w:rsid w:val="00744138"/>
    <w:rsid w:val="0074435F"/>
    <w:rsid w:val="00744814"/>
    <w:rsid w:val="00745468"/>
    <w:rsid w:val="00745894"/>
    <w:rsid w:val="007475B7"/>
    <w:rsid w:val="00747643"/>
    <w:rsid w:val="007477CD"/>
    <w:rsid w:val="007503C3"/>
    <w:rsid w:val="007510EB"/>
    <w:rsid w:val="00751412"/>
    <w:rsid w:val="00751956"/>
    <w:rsid w:val="007519A9"/>
    <w:rsid w:val="00753CBF"/>
    <w:rsid w:val="00753E3C"/>
    <w:rsid w:val="007540FB"/>
    <w:rsid w:val="0075649A"/>
    <w:rsid w:val="00756864"/>
    <w:rsid w:val="00760C03"/>
    <w:rsid w:val="00760D0A"/>
    <w:rsid w:val="0076106D"/>
    <w:rsid w:val="00762184"/>
    <w:rsid w:val="00762550"/>
    <w:rsid w:val="007635D1"/>
    <w:rsid w:val="00764D97"/>
    <w:rsid w:val="00765219"/>
    <w:rsid w:val="007661B9"/>
    <w:rsid w:val="007663EC"/>
    <w:rsid w:val="00766D74"/>
    <w:rsid w:val="007706BC"/>
    <w:rsid w:val="00770C42"/>
    <w:rsid w:val="00770D3F"/>
    <w:rsid w:val="0077107F"/>
    <w:rsid w:val="00772DF7"/>
    <w:rsid w:val="00772F18"/>
    <w:rsid w:val="00775B73"/>
    <w:rsid w:val="0077612A"/>
    <w:rsid w:val="00777355"/>
    <w:rsid w:val="00781783"/>
    <w:rsid w:val="0078194F"/>
    <w:rsid w:val="00781974"/>
    <w:rsid w:val="00781B63"/>
    <w:rsid w:val="0078235D"/>
    <w:rsid w:val="00782A2E"/>
    <w:rsid w:val="00782E31"/>
    <w:rsid w:val="007837DE"/>
    <w:rsid w:val="007837E1"/>
    <w:rsid w:val="00783FF2"/>
    <w:rsid w:val="00784C03"/>
    <w:rsid w:val="007863FD"/>
    <w:rsid w:val="00786A3A"/>
    <w:rsid w:val="007870E2"/>
    <w:rsid w:val="00787561"/>
    <w:rsid w:val="00787BEB"/>
    <w:rsid w:val="00787D27"/>
    <w:rsid w:val="007909A5"/>
    <w:rsid w:val="00791833"/>
    <w:rsid w:val="0079208F"/>
    <w:rsid w:val="007928DD"/>
    <w:rsid w:val="00792D28"/>
    <w:rsid w:val="00793391"/>
    <w:rsid w:val="007934ED"/>
    <w:rsid w:val="007967C5"/>
    <w:rsid w:val="00797622"/>
    <w:rsid w:val="007A2523"/>
    <w:rsid w:val="007A42F5"/>
    <w:rsid w:val="007A5338"/>
    <w:rsid w:val="007A55C4"/>
    <w:rsid w:val="007A56AC"/>
    <w:rsid w:val="007A69E1"/>
    <w:rsid w:val="007A74BE"/>
    <w:rsid w:val="007B1032"/>
    <w:rsid w:val="007B2048"/>
    <w:rsid w:val="007B47D3"/>
    <w:rsid w:val="007B6990"/>
    <w:rsid w:val="007B71B3"/>
    <w:rsid w:val="007B724E"/>
    <w:rsid w:val="007B727E"/>
    <w:rsid w:val="007C22E7"/>
    <w:rsid w:val="007C42C1"/>
    <w:rsid w:val="007C5053"/>
    <w:rsid w:val="007C6D10"/>
    <w:rsid w:val="007C71CA"/>
    <w:rsid w:val="007D3E13"/>
    <w:rsid w:val="007D521E"/>
    <w:rsid w:val="007D57D9"/>
    <w:rsid w:val="007D5954"/>
    <w:rsid w:val="007D59C9"/>
    <w:rsid w:val="007D59F2"/>
    <w:rsid w:val="007D6B92"/>
    <w:rsid w:val="007D7BA9"/>
    <w:rsid w:val="007E06EA"/>
    <w:rsid w:val="007E07DB"/>
    <w:rsid w:val="007E0CF1"/>
    <w:rsid w:val="007E16E5"/>
    <w:rsid w:val="007E19A6"/>
    <w:rsid w:val="007E2AD0"/>
    <w:rsid w:val="007E375A"/>
    <w:rsid w:val="007E3D4B"/>
    <w:rsid w:val="007E3F57"/>
    <w:rsid w:val="007E4AF8"/>
    <w:rsid w:val="007E5872"/>
    <w:rsid w:val="007E694C"/>
    <w:rsid w:val="007E6CC1"/>
    <w:rsid w:val="007F12FF"/>
    <w:rsid w:val="007F1526"/>
    <w:rsid w:val="007F17D1"/>
    <w:rsid w:val="007F1A74"/>
    <w:rsid w:val="007F2AD9"/>
    <w:rsid w:val="007F360E"/>
    <w:rsid w:val="007F3D03"/>
    <w:rsid w:val="007F4C8C"/>
    <w:rsid w:val="007F55DC"/>
    <w:rsid w:val="007F62CF"/>
    <w:rsid w:val="007F6922"/>
    <w:rsid w:val="007F7562"/>
    <w:rsid w:val="00801064"/>
    <w:rsid w:val="00801DBE"/>
    <w:rsid w:val="0080306D"/>
    <w:rsid w:val="00803778"/>
    <w:rsid w:val="00803CD7"/>
    <w:rsid w:val="00804E32"/>
    <w:rsid w:val="00805BCE"/>
    <w:rsid w:val="008060A1"/>
    <w:rsid w:val="008078A9"/>
    <w:rsid w:val="00807E87"/>
    <w:rsid w:val="00810747"/>
    <w:rsid w:val="0081135E"/>
    <w:rsid w:val="00811F19"/>
    <w:rsid w:val="00812114"/>
    <w:rsid w:val="008122A0"/>
    <w:rsid w:val="0081324A"/>
    <w:rsid w:val="008134B5"/>
    <w:rsid w:val="00814045"/>
    <w:rsid w:val="00814349"/>
    <w:rsid w:val="008145A3"/>
    <w:rsid w:val="008145DD"/>
    <w:rsid w:val="0081508A"/>
    <w:rsid w:val="0081634A"/>
    <w:rsid w:val="008177C6"/>
    <w:rsid w:val="00817B01"/>
    <w:rsid w:val="0082050D"/>
    <w:rsid w:val="008206BC"/>
    <w:rsid w:val="00821C4C"/>
    <w:rsid w:val="0082411F"/>
    <w:rsid w:val="00824B95"/>
    <w:rsid w:val="00824C66"/>
    <w:rsid w:val="00824E09"/>
    <w:rsid w:val="008263F2"/>
    <w:rsid w:val="00830A76"/>
    <w:rsid w:val="008310EA"/>
    <w:rsid w:val="00831C65"/>
    <w:rsid w:val="00833F28"/>
    <w:rsid w:val="008343EF"/>
    <w:rsid w:val="008346EA"/>
    <w:rsid w:val="00834C64"/>
    <w:rsid w:val="00834EE1"/>
    <w:rsid w:val="00835590"/>
    <w:rsid w:val="00835C6A"/>
    <w:rsid w:val="00836163"/>
    <w:rsid w:val="008369AA"/>
    <w:rsid w:val="00837F11"/>
    <w:rsid w:val="00840F2D"/>
    <w:rsid w:val="008468B6"/>
    <w:rsid w:val="008473E4"/>
    <w:rsid w:val="00852497"/>
    <w:rsid w:val="00852D2C"/>
    <w:rsid w:val="00853F2C"/>
    <w:rsid w:val="00860DDF"/>
    <w:rsid w:val="0086172F"/>
    <w:rsid w:val="008625C9"/>
    <w:rsid w:val="00864874"/>
    <w:rsid w:val="0086499C"/>
    <w:rsid w:val="00864D16"/>
    <w:rsid w:val="00864EF0"/>
    <w:rsid w:val="00865D0F"/>
    <w:rsid w:val="0086785A"/>
    <w:rsid w:val="00867D73"/>
    <w:rsid w:val="00870214"/>
    <w:rsid w:val="008703CC"/>
    <w:rsid w:val="00870A00"/>
    <w:rsid w:val="008717E0"/>
    <w:rsid w:val="008719A5"/>
    <w:rsid w:val="00873815"/>
    <w:rsid w:val="00873FA6"/>
    <w:rsid w:val="008740BF"/>
    <w:rsid w:val="00875F55"/>
    <w:rsid w:val="00876557"/>
    <w:rsid w:val="008802B7"/>
    <w:rsid w:val="00880E76"/>
    <w:rsid w:val="00881290"/>
    <w:rsid w:val="00881B71"/>
    <w:rsid w:val="00884822"/>
    <w:rsid w:val="008857B7"/>
    <w:rsid w:val="008862EE"/>
    <w:rsid w:val="0088791E"/>
    <w:rsid w:val="00890263"/>
    <w:rsid w:val="008908C9"/>
    <w:rsid w:val="00892153"/>
    <w:rsid w:val="00893404"/>
    <w:rsid w:val="00894DB9"/>
    <w:rsid w:val="0089594C"/>
    <w:rsid w:val="0089732D"/>
    <w:rsid w:val="0089760C"/>
    <w:rsid w:val="008A0451"/>
    <w:rsid w:val="008A0667"/>
    <w:rsid w:val="008A0727"/>
    <w:rsid w:val="008A0940"/>
    <w:rsid w:val="008A17C5"/>
    <w:rsid w:val="008A19B9"/>
    <w:rsid w:val="008A2A93"/>
    <w:rsid w:val="008A4B37"/>
    <w:rsid w:val="008A67A7"/>
    <w:rsid w:val="008A6B90"/>
    <w:rsid w:val="008A7EC1"/>
    <w:rsid w:val="008B0A37"/>
    <w:rsid w:val="008B10A3"/>
    <w:rsid w:val="008B26A7"/>
    <w:rsid w:val="008B6856"/>
    <w:rsid w:val="008C0670"/>
    <w:rsid w:val="008C19DB"/>
    <w:rsid w:val="008C1F19"/>
    <w:rsid w:val="008C1F4B"/>
    <w:rsid w:val="008C1F5F"/>
    <w:rsid w:val="008C2509"/>
    <w:rsid w:val="008C2659"/>
    <w:rsid w:val="008C28A9"/>
    <w:rsid w:val="008C2929"/>
    <w:rsid w:val="008C29E4"/>
    <w:rsid w:val="008C49E2"/>
    <w:rsid w:val="008C4EDA"/>
    <w:rsid w:val="008C5CAF"/>
    <w:rsid w:val="008C677A"/>
    <w:rsid w:val="008C6D20"/>
    <w:rsid w:val="008D047A"/>
    <w:rsid w:val="008D080C"/>
    <w:rsid w:val="008D0B5B"/>
    <w:rsid w:val="008D118E"/>
    <w:rsid w:val="008D1F02"/>
    <w:rsid w:val="008D2A7D"/>
    <w:rsid w:val="008D2B7D"/>
    <w:rsid w:val="008D2D24"/>
    <w:rsid w:val="008D53CB"/>
    <w:rsid w:val="008D5739"/>
    <w:rsid w:val="008D5D50"/>
    <w:rsid w:val="008D6CEE"/>
    <w:rsid w:val="008E051A"/>
    <w:rsid w:val="008E0AAD"/>
    <w:rsid w:val="008E10B5"/>
    <w:rsid w:val="008E14C9"/>
    <w:rsid w:val="008E1714"/>
    <w:rsid w:val="008E1A05"/>
    <w:rsid w:val="008E3B77"/>
    <w:rsid w:val="008E3CC9"/>
    <w:rsid w:val="008E4978"/>
    <w:rsid w:val="008E4B5F"/>
    <w:rsid w:val="008E4BCA"/>
    <w:rsid w:val="008E6956"/>
    <w:rsid w:val="008E7E66"/>
    <w:rsid w:val="008F26B4"/>
    <w:rsid w:val="008F2B26"/>
    <w:rsid w:val="008F2EF1"/>
    <w:rsid w:val="008F37F3"/>
    <w:rsid w:val="008F50C1"/>
    <w:rsid w:val="008F744E"/>
    <w:rsid w:val="009006D6"/>
    <w:rsid w:val="00900C0C"/>
    <w:rsid w:val="00906DA2"/>
    <w:rsid w:val="0091073A"/>
    <w:rsid w:val="00910879"/>
    <w:rsid w:val="00911B91"/>
    <w:rsid w:val="00912521"/>
    <w:rsid w:val="009128A3"/>
    <w:rsid w:val="00920056"/>
    <w:rsid w:val="009207FE"/>
    <w:rsid w:val="00921438"/>
    <w:rsid w:val="00922885"/>
    <w:rsid w:val="009232A6"/>
    <w:rsid w:val="009249A3"/>
    <w:rsid w:val="00925104"/>
    <w:rsid w:val="0092562A"/>
    <w:rsid w:val="00930BE0"/>
    <w:rsid w:val="00931B7E"/>
    <w:rsid w:val="0093292E"/>
    <w:rsid w:val="009337AC"/>
    <w:rsid w:val="00934DF4"/>
    <w:rsid w:val="009356DE"/>
    <w:rsid w:val="00935A3E"/>
    <w:rsid w:val="00936AC0"/>
    <w:rsid w:val="00940A90"/>
    <w:rsid w:val="00941561"/>
    <w:rsid w:val="00942134"/>
    <w:rsid w:val="009435EC"/>
    <w:rsid w:val="00943D1A"/>
    <w:rsid w:val="009445B6"/>
    <w:rsid w:val="009446B4"/>
    <w:rsid w:val="00945CD2"/>
    <w:rsid w:val="00945EB7"/>
    <w:rsid w:val="0094658C"/>
    <w:rsid w:val="0094698A"/>
    <w:rsid w:val="009507FC"/>
    <w:rsid w:val="00951653"/>
    <w:rsid w:val="009519B6"/>
    <w:rsid w:val="00952061"/>
    <w:rsid w:val="0095276B"/>
    <w:rsid w:val="00952E11"/>
    <w:rsid w:val="00953333"/>
    <w:rsid w:val="00953A35"/>
    <w:rsid w:val="00954A17"/>
    <w:rsid w:val="00955D69"/>
    <w:rsid w:val="00957E5D"/>
    <w:rsid w:val="00960535"/>
    <w:rsid w:val="00961EB2"/>
    <w:rsid w:val="009620C5"/>
    <w:rsid w:val="0096446E"/>
    <w:rsid w:val="00964840"/>
    <w:rsid w:val="00964BBF"/>
    <w:rsid w:val="00965DE7"/>
    <w:rsid w:val="00965F68"/>
    <w:rsid w:val="0096705F"/>
    <w:rsid w:val="00967367"/>
    <w:rsid w:val="00967408"/>
    <w:rsid w:val="00967F08"/>
    <w:rsid w:val="00970009"/>
    <w:rsid w:val="00970331"/>
    <w:rsid w:val="0097097C"/>
    <w:rsid w:val="00971624"/>
    <w:rsid w:val="0097248E"/>
    <w:rsid w:val="00973EB7"/>
    <w:rsid w:val="0097651A"/>
    <w:rsid w:val="009773C9"/>
    <w:rsid w:val="00977AB7"/>
    <w:rsid w:val="00980559"/>
    <w:rsid w:val="00980B72"/>
    <w:rsid w:val="00983248"/>
    <w:rsid w:val="009832DC"/>
    <w:rsid w:val="00983A78"/>
    <w:rsid w:val="009840C0"/>
    <w:rsid w:val="00984322"/>
    <w:rsid w:val="009848DE"/>
    <w:rsid w:val="00985AFB"/>
    <w:rsid w:val="00986098"/>
    <w:rsid w:val="00986BE0"/>
    <w:rsid w:val="00990D01"/>
    <w:rsid w:val="00990EE2"/>
    <w:rsid w:val="00993EF6"/>
    <w:rsid w:val="0099409A"/>
    <w:rsid w:val="00994E74"/>
    <w:rsid w:val="009966AB"/>
    <w:rsid w:val="009A083C"/>
    <w:rsid w:val="009A1F4F"/>
    <w:rsid w:val="009A2C7E"/>
    <w:rsid w:val="009A370B"/>
    <w:rsid w:val="009A4954"/>
    <w:rsid w:val="009A5206"/>
    <w:rsid w:val="009A5A0E"/>
    <w:rsid w:val="009A64D6"/>
    <w:rsid w:val="009A670D"/>
    <w:rsid w:val="009A757C"/>
    <w:rsid w:val="009A7701"/>
    <w:rsid w:val="009A78D4"/>
    <w:rsid w:val="009B0FBD"/>
    <w:rsid w:val="009B1397"/>
    <w:rsid w:val="009B235C"/>
    <w:rsid w:val="009B25D0"/>
    <w:rsid w:val="009B3540"/>
    <w:rsid w:val="009B3B6E"/>
    <w:rsid w:val="009B43B2"/>
    <w:rsid w:val="009B44AB"/>
    <w:rsid w:val="009C00D2"/>
    <w:rsid w:val="009C016A"/>
    <w:rsid w:val="009C0365"/>
    <w:rsid w:val="009C058E"/>
    <w:rsid w:val="009C0B48"/>
    <w:rsid w:val="009C1135"/>
    <w:rsid w:val="009C27D3"/>
    <w:rsid w:val="009C33A3"/>
    <w:rsid w:val="009C4885"/>
    <w:rsid w:val="009C6B5A"/>
    <w:rsid w:val="009C76BC"/>
    <w:rsid w:val="009C79FA"/>
    <w:rsid w:val="009C7BFA"/>
    <w:rsid w:val="009D01DD"/>
    <w:rsid w:val="009D11B3"/>
    <w:rsid w:val="009D1D76"/>
    <w:rsid w:val="009D21FE"/>
    <w:rsid w:val="009D246B"/>
    <w:rsid w:val="009D3777"/>
    <w:rsid w:val="009D4706"/>
    <w:rsid w:val="009D5092"/>
    <w:rsid w:val="009D7596"/>
    <w:rsid w:val="009E0460"/>
    <w:rsid w:val="009E1A8E"/>
    <w:rsid w:val="009E248A"/>
    <w:rsid w:val="009E2D0B"/>
    <w:rsid w:val="009E2EA2"/>
    <w:rsid w:val="009E3419"/>
    <w:rsid w:val="009E4719"/>
    <w:rsid w:val="009E4F76"/>
    <w:rsid w:val="009E51E9"/>
    <w:rsid w:val="009E560A"/>
    <w:rsid w:val="009E6553"/>
    <w:rsid w:val="009E6F06"/>
    <w:rsid w:val="009E7348"/>
    <w:rsid w:val="009F2537"/>
    <w:rsid w:val="009F28C7"/>
    <w:rsid w:val="009F5E66"/>
    <w:rsid w:val="009F6066"/>
    <w:rsid w:val="009F7F58"/>
    <w:rsid w:val="00A010A7"/>
    <w:rsid w:val="00A01697"/>
    <w:rsid w:val="00A037E2"/>
    <w:rsid w:val="00A05B0B"/>
    <w:rsid w:val="00A0688C"/>
    <w:rsid w:val="00A07CED"/>
    <w:rsid w:val="00A10499"/>
    <w:rsid w:val="00A11CC7"/>
    <w:rsid w:val="00A12858"/>
    <w:rsid w:val="00A12E40"/>
    <w:rsid w:val="00A13BA1"/>
    <w:rsid w:val="00A1473C"/>
    <w:rsid w:val="00A158EC"/>
    <w:rsid w:val="00A163FA"/>
    <w:rsid w:val="00A20D7A"/>
    <w:rsid w:val="00A215CB"/>
    <w:rsid w:val="00A228C8"/>
    <w:rsid w:val="00A22B60"/>
    <w:rsid w:val="00A237D9"/>
    <w:rsid w:val="00A23A5B"/>
    <w:rsid w:val="00A246B1"/>
    <w:rsid w:val="00A2568B"/>
    <w:rsid w:val="00A26585"/>
    <w:rsid w:val="00A27277"/>
    <w:rsid w:val="00A272A7"/>
    <w:rsid w:val="00A30443"/>
    <w:rsid w:val="00A30C5B"/>
    <w:rsid w:val="00A30EE8"/>
    <w:rsid w:val="00A32440"/>
    <w:rsid w:val="00A32C09"/>
    <w:rsid w:val="00A33520"/>
    <w:rsid w:val="00A337AC"/>
    <w:rsid w:val="00A35D0A"/>
    <w:rsid w:val="00A3606E"/>
    <w:rsid w:val="00A368AC"/>
    <w:rsid w:val="00A41381"/>
    <w:rsid w:val="00A4217E"/>
    <w:rsid w:val="00A42A19"/>
    <w:rsid w:val="00A42B29"/>
    <w:rsid w:val="00A42D94"/>
    <w:rsid w:val="00A451A2"/>
    <w:rsid w:val="00A45760"/>
    <w:rsid w:val="00A457D1"/>
    <w:rsid w:val="00A46F6D"/>
    <w:rsid w:val="00A46FFA"/>
    <w:rsid w:val="00A47B05"/>
    <w:rsid w:val="00A516B8"/>
    <w:rsid w:val="00A51A13"/>
    <w:rsid w:val="00A51E51"/>
    <w:rsid w:val="00A547B3"/>
    <w:rsid w:val="00A55AF8"/>
    <w:rsid w:val="00A60E14"/>
    <w:rsid w:val="00A61A2B"/>
    <w:rsid w:val="00A6211F"/>
    <w:rsid w:val="00A62989"/>
    <w:rsid w:val="00A63094"/>
    <w:rsid w:val="00A6309D"/>
    <w:rsid w:val="00A642A1"/>
    <w:rsid w:val="00A6462D"/>
    <w:rsid w:val="00A647E4"/>
    <w:rsid w:val="00A648A0"/>
    <w:rsid w:val="00A64A53"/>
    <w:rsid w:val="00A6554F"/>
    <w:rsid w:val="00A65B67"/>
    <w:rsid w:val="00A65C5B"/>
    <w:rsid w:val="00A677D1"/>
    <w:rsid w:val="00A67A2C"/>
    <w:rsid w:val="00A705C4"/>
    <w:rsid w:val="00A70AE6"/>
    <w:rsid w:val="00A71D1D"/>
    <w:rsid w:val="00A7257B"/>
    <w:rsid w:val="00A73A1B"/>
    <w:rsid w:val="00A73D14"/>
    <w:rsid w:val="00A73F7E"/>
    <w:rsid w:val="00A7443F"/>
    <w:rsid w:val="00A7514B"/>
    <w:rsid w:val="00A7585A"/>
    <w:rsid w:val="00A75E13"/>
    <w:rsid w:val="00A76776"/>
    <w:rsid w:val="00A769E9"/>
    <w:rsid w:val="00A770F0"/>
    <w:rsid w:val="00A82495"/>
    <w:rsid w:val="00A82567"/>
    <w:rsid w:val="00A82DC0"/>
    <w:rsid w:val="00A85731"/>
    <w:rsid w:val="00A8679F"/>
    <w:rsid w:val="00A90568"/>
    <w:rsid w:val="00A91763"/>
    <w:rsid w:val="00A934FE"/>
    <w:rsid w:val="00A935BE"/>
    <w:rsid w:val="00A94064"/>
    <w:rsid w:val="00A94789"/>
    <w:rsid w:val="00A95F86"/>
    <w:rsid w:val="00A9679B"/>
    <w:rsid w:val="00A96887"/>
    <w:rsid w:val="00A978FE"/>
    <w:rsid w:val="00A97EF3"/>
    <w:rsid w:val="00AA158C"/>
    <w:rsid w:val="00AA1F6F"/>
    <w:rsid w:val="00AA2106"/>
    <w:rsid w:val="00AA252D"/>
    <w:rsid w:val="00AA2855"/>
    <w:rsid w:val="00AA318A"/>
    <w:rsid w:val="00AA60F4"/>
    <w:rsid w:val="00AA670E"/>
    <w:rsid w:val="00AA676A"/>
    <w:rsid w:val="00AA7BCB"/>
    <w:rsid w:val="00AB2548"/>
    <w:rsid w:val="00AB36A1"/>
    <w:rsid w:val="00AB40B1"/>
    <w:rsid w:val="00AC001C"/>
    <w:rsid w:val="00AC02FA"/>
    <w:rsid w:val="00AC2338"/>
    <w:rsid w:val="00AC277F"/>
    <w:rsid w:val="00AC2DE5"/>
    <w:rsid w:val="00AC5D35"/>
    <w:rsid w:val="00AC6A9B"/>
    <w:rsid w:val="00AC6ED0"/>
    <w:rsid w:val="00AC79FC"/>
    <w:rsid w:val="00AD1B5F"/>
    <w:rsid w:val="00AD28F7"/>
    <w:rsid w:val="00AD2CD6"/>
    <w:rsid w:val="00AD2D7F"/>
    <w:rsid w:val="00AD3168"/>
    <w:rsid w:val="00AD3CD9"/>
    <w:rsid w:val="00AD5316"/>
    <w:rsid w:val="00AD57A8"/>
    <w:rsid w:val="00AD5953"/>
    <w:rsid w:val="00AD5CEB"/>
    <w:rsid w:val="00AD7026"/>
    <w:rsid w:val="00AD7B8D"/>
    <w:rsid w:val="00AE0775"/>
    <w:rsid w:val="00AE1158"/>
    <w:rsid w:val="00AE11FA"/>
    <w:rsid w:val="00AE14B1"/>
    <w:rsid w:val="00AE1838"/>
    <w:rsid w:val="00AE1DAD"/>
    <w:rsid w:val="00AE4ABE"/>
    <w:rsid w:val="00AE4D23"/>
    <w:rsid w:val="00AE5749"/>
    <w:rsid w:val="00AE599C"/>
    <w:rsid w:val="00AE5BE7"/>
    <w:rsid w:val="00AE6FD4"/>
    <w:rsid w:val="00AE6FDF"/>
    <w:rsid w:val="00AE752E"/>
    <w:rsid w:val="00AF1E3A"/>
    <w:rsid w:val="00AF1F43"/>
    <w:rsid w:val="00AF28CA"/>
    <w:rsid w:val="00AF3062"/>
    <w:rsid w:val="00AF3D25"/>
    <w:rsid w:val="00AF5F7A"/>
    <w:rsid w:val="00AF6A4A"/>
    <w:rsid w:val="00B004A4"/>
    <w:rsid w:val="00B008AC"/>
    <w:rsid w:val="00B01269"/>
    <w:rsid w:val="00B0144E"/>
    <w:rsid w:val="00B01604"/>
    <w:rsid w:val="00B03701"/>
    <w:rsid w:val="00B0441A"/>
    <w:rsid w:val="00B04DFB"/>
    <w:rsid w:val="00B06077"/>
    <w:rsid w:val="00B0680D"/>
    <w:rsid w:val="00B12E28"/>
    <w:rsid w:val="00B149D2"/>
    <w:rsid w:val="00B15554"/>
    <w:rsid w:val="00B15FB4"/>
    <w:rsid w:val="00B16C3E"/>
    <w:rsid w:val="00B16D88"/>
    <w:rsid w:val="00B16E6E"/>
    <w:rsid w:val="00B202A1"/>
    <w:rsid w:val="00B2135B"/>
    <w:rsid w:val="00B213F2"/>
    <w:rsid w:val="00B218A2"/>
    <w:rsid w:val="00B21904"/>
    <w:rsid w:val="00B21935"/>
    <w:rsid w:val="00B23C36"/>
    <w:rsid w:val="00B24C6D"/>
    <w:rsid w:val="00B26540"/>
    <w:rsid w:val="00B30C90"/>
    <w:rsid w:val="00B31095"/>
    <w:rsid w:val="00B316A1"/>
    <w:rsid w:val="00B34F72"/>
    <w:rsid w:val="00B35B06"/>
    <w:rsid w:val="00B36966"/>
    <w:rsid w:val="00B3776C"/>
    <w:rsid w:val="00B37969"/>
    <w:rsid w:val="00B40FEB"/>
    <w:rsid w:val="00B4269D"/>
    <w:rsid w:val="00B4280D"/>
    <w:rsid w:val="00B42B0A"/>
    <w:rsid w:val="00B43659"/>
    <w:rsid w:val="00B4398B"/>
    <w:rsid w:val="00B439BF"/>
    <w:rsid w:val="00B43FF7"/>
    <w:rsid w:val="00B4601B"/>
    <w:rsid w:val="00B50637"/>
    <w:rsid w:val="00B50B42"/>
    <w:rsid w:val="00B50E2F"/>
    <w:rsid w:val="00B51E7B"/>
    <w:rsid w:val="00B52A44"/>
    <w:rsid w:val="00B531EB"/>
    <w:rsid w:val="00B542E1"/>
    <w:rsid w:val="00B543C4"/>
    <w:rsid w:val="00B54DEE"/>
    <w:rsid w:val="00B57880"/>
    <w:rsid w:val="00B60235"/>
    <w:rsid w:val="00B60BD5"/>
    <w:rsid w:val="00B60C9E"/>
    <w:rsid w:val="00B612D2"/>
    <w:rsid w:val="00B617FF"/>
    <w:rsid w:val="00B620F0"/>
    <w:rsid w:val="00B63EF2"/>
    <w:rsid w:val="00B64019"/>
    <w:rsid w:val="00B64F42"/>
    <w:rsid w:val="00B65B86"/>
    <w:rsid w:val="00B66B79"/>
    <w:rsid w:val="00B66F5F"/>
    <w:rsid w:val="00B673B3"/>
    <w:rsid w:val="00B67462"/>
    <w:rsid w:val="00B6753E"/>
    <w:rsid w:val="00B6778A"/>
    <w:rsid w:val="00B70B15"/>
    <w:rsid w:val="00B713CB"/>
    <w:rsid w:val="00B71976"/>
    <w:rsid w:val="00B71E54"/>
    <w:rsid w:val="00B7215D"/>
    <w:rsid w:val="00B747CF"/>
    <w:rsid w:val="00B74A66"/>
    <w:rsid w:val="00B75205"/>
    <w:rsid w:val="00B75970"/>
    <w:rsid w:val="00B75B62"/>
    <w:rsid w:val="00B77292"/>
    <w:rsid w:val="00B77E99"/>
    <w:rsid w:val="00B803CA"/>
    <w:rsid w:val="00B80A33"/>
    <w:rsid w:val="00B8373D"/>
    <w:rsid w:val="00B84C25"/>
    <w:rsid w:val="00B84D6E"/>
    <w:rsid w:val="00B84FDB"/>
    <w:rsid w:val="00B85D6C"/>
    <w:rsid w:val="00B876E2"/>
    <w:rsid w:val="00B91320"/>
    <w:rsid w:val="00B91935"/>
    <w:rsid w:val="00B92352"/>
    <w:rsid w:val="00B93B66"/>
    <w:rsid w:val="00B93DAB"/>
    <w:rsid w:val="00B9428F"/>
    <w:rsid w:val="00B943E8"/>
    <w:rsid w:val="00B949C5"/>
    <w:rsid w:val="00B96973"/>
    <w:rsid w:val="00B96B05"/>
    <w:rsid w:val="00BA0443"/>
    <w:rsid w:val="00BA0796"/>
    <w:rsid w:val="00BA1296"/>
    <w:rsid w:val="00BA1355"/>
    <w:rsid w:val="00BA17D0"/>
    <w:rsid w:val="00BA2006"/>
    <w:rsid w:val="00BA2314"/>
    <w:rsid w:val="00BA2645"/>
    <w:rsid w:val="00BA4ED5"/>
    <w:rsid w:val="00BA64BE"/>
    <w:rsid w:val="00BA7064"/>
    <w:rsid w:val="00BA77B4"/>
    <w:rsid w:val="00BB1B2F"/>
    <w:rsid w:val="00BB3A2F"/>
    <w:rsid w:val="00BB4ED6"/>
    <w:rsid w:val="00BB75D1"/>
    <w:rsid w:val="00BB7854"/>
    <w:rsid w:val="00BB78B1"/>
    <w:rsid w:val="00BB7B54"/>
    <w:rsid w:val="00BB7E78"/>
    <w:rsid w:val="00BC1B43"/>
    <w:rsid w:val="00BC24EC"/>
    <w:rsid w:val="00BC34BB"/>
    <w:rsid w:val="00BC3A68"/>
    <w:rsid w:val="00BC5397"/>
    <w:rsid w:val="00BC53DE"/>
    <w:rsid w:val="00BC674F"/>
    <w:rsid w:val="00BC69FC"/>
    <w:rsid w:val="00BC6D91"/>
    <w:rsid w:val="00BC79F3"/>
    <w:rsid w:val="00BD165F"/>
    <w:rsid w:val="00BD17E8"/>
    <w:rsid w:val="00BD1E9F"/>
    <w:rsid w:val="00BD2590"/>
    <w:rsid w:val="00BD3600"/>
    <w:rsid w:val="00BD76DA"/>
    <w:rsid w:val="00BE0D93"/>
    <w:rsid w:val="00BE174A"/>
    <w:rsid w:val="00BE2975"/>
    <w:rsid w:val="00BE3035"/>
    <w:rsid w:val="00BE489A"/>
    <w:rsid w:val="00BE584B"/>
    <w:rsid w:val="00BE5933"/>
    <w:rsid w:val="00BE5E33"/>
    <w:rsid w:val="00BE68A7"/>
    <w:rsid w:val="00BF0BFA"/>
    <w:rsid w:val="00BF56F0"/>
    <w:rsid w:val="00BF59A0"/>
    <w:rsid w:val="00BF63B2"/>
    <w:rsid w:val="00BF6B7F"/>
    <w:rsid w:val="00BF7304"/>
    <w:rsid w:val="00BF7E14"/>
    <w:rsid w:val="00C01BCA"/>
    <w:rsid w:val="00C02F28"/>
    <w:rsid w:val="00C05C9F"/>
    <w:rsid w:val="00C06464"/>
    <w:rsid w:val="00C134A4"/>
    <w:rsid w:val="00C15C6A"/>
    <w:rsid w:val="00C15ECF"/>
    <w:rsid w:val="00C162DB"/>
    <w:rsid w:val="00C20DFF"/>
    <w:rsid w:val="00C213EE"/>
    <w:rsid w:val="00C21E61"/>
    <w:rsid w:val="00C2398B"/>
    <w:rsid w:val="00C239AC"/>
    <w:rsid w:val="00C25EC4"/>
    <w:rsid w:val="00C263F1"/>
    <w:rsid w:val="00C26CCF"/>
    <w:rsid w:val="00C27679"/>
    <w:rsid w:val="00C31760"/>
    <w:rsid w:val="00C322C5"/>
    <w:rsid w:val="00C32994"/>
    <w:rsid w:val="00C339C7"/>
    <w:rsid w:val="00C33F24"/>
    <w:rsid w:val="00C34819"/>
    <w:rsid w:val="00C37DCF"/>
    <w:rsid w:val="00C41448"/>
    <w:rsid w:val="00C41E93"/>
    <w:rsid w:val="00C44908"/>
    <w:rsid w:val="00C450B6"/>
    <w:rsid w:val="00C4752A"/>
    <w:rsid w:val="00C47E51"/>
    <w:rsid w:val="00C50C02"/>
    <w:rsid w:val="00C535B4"/>
    <w:rsid w:val="00C53E10"/>
    <w:rsid w:val="00C5482D"/>
    <w:rsid w:val="00C54AF2"/>
    <w:rsid w:val="00C55251"/>
    <w:rsid w:val="00C554B5"/>
    <w:rsid w:val="00C555C0"/>
    <w:rsid w:val="00C5572F"/>
    <w:rsid w:val="00C55C65"/>
    <w:rsid w:val="00C56143"/>
    <w:rsid w:val="00C56A00"/>
    <w:rsid w:val="00C56C4F"/>
    <w:rsid w:val="00C57817"/>
    <w:rsid w:val="00C57904"/>
    <w:rsid w:val="00C57A78"/>
    <w:rsid w:val="00C6084A"/>
    <w:rsid w:val="00C624EE"/>
    <w:rsid w:val="00C62C3A"/>
    <w:rsid w:val="00C631B2"/>
    <w:rsid w:val="00C64A4E"/>
    <w:rsid w:val="00C65F8D"/>
    <w:rsid w:val="00C67C64"/>
    <w:rsid w:val="00C70F76"/>
    <w:rsid w:val="00C71541"/>
    <w:rsid w:val="00C725CF"/>
    <w:rsid w:val="00C72CDA"/>
    <w:rsid w:val="00C737B8"/>
    <w:rsid w:val="00C74005"/>
    <w:rsid w:val="00C74225"/>
    <w:rsid w:val="00C743EE"/>
    <w:rsid w:val="00C74945"/>
    <w:rsid w:val="00C8043D"/>
    <w:rsid w:val="00C80953"/>
    <w:rsid w:val="00C8159E"/>
    <w:rsid w:val="00C82D8F"/>
    <w:rsid w:val="00C833AA"/>
    <w:rsid w:val="00C8397E"/>
    <w:rsid w:val="00C84519"/>
    <w:rsid w:val="00C845C7"/>
    <w:rsid w:val="00C847FA"/>
    <w:rsid w:val="00C8647A"/>
    <w:rsid w:val="00C86516"/>
    <w:rsid w:val="00C8777C"/>
    <w:rsid w:val="00C9067B"/>
    <w:rsid w:val="00C91A42"/>
    <w:rsid w:val="00C92DA5"/>
    <w:rsid w:val="00C93F94"/>
    <w:rsid w:val="00C94844"/>
    <w:rsid w:val="00C959FD"/>
    <w:rsid w:val="00C95C35"/>
    <w:rsid w:val="00C962B4"/>
    <w:rsid w:val="00C96C0F"/>
    <w:rsid w:val="00C96FF1"/>
    <w:rsid w:val="00C97CB2"/>
    <w:rsid w:val="00CA1BF5"/>
    <w:rsid w:val="00CA1FAB"/>
    <w:rsid w:val="00CA2E68"/>
    <w:rsid w:val="00CA46E7"/>
    <w:rsid w:val="00CA4B34"/>
    <w:rsid w:val="00CA558D"/>
    <w:rsid w:val="00CA6328"/>
    <w:rsid w:val="00CA6782"/>
    <w:rsid w:val="00CA74E0"/>
    <w:rsid w:val="00CA7B39"/>
    <w:rsid w:val="00CB0DE0"/>
    <w:rsid w:val="00CB12E7"/>
    <w:rsid w:val="00CB2F0A"/>
    <w:rsid w:val="00CB6E35"/>
    <w:rsid w:val="00CC0170"/>
    <w:rsid w:val="00CC02F2"/>
    <w:rsid w:val="00CC2156"/>
    <w:rsid w:val="00CC4726"/>
    <w:rsid w:val="00CC4B9E"/>
    <w:rsid w:val="00CC52AE"/>
    <w:rsid w:val="00CC545D"/>
    <w:rsid w:val="00CC5633"/>
    <w:rsid w:val="00CC57C6"/>
    <w:rsid w:val="00CC6734"/>
    <w:rsid w:val="00CC6A6C"/>
    <w:rsid w:val="00CC70A2"/>
    <w:rsid w:val="00CC7CC6"/>
    <w:rsid w:val="00CD083E"/>
    <w:rsid w:val="00CD1992"/>
    <w:rsid w:val="00CD2BF8"/>
    <w:rsid w:val="00CD3943"/>
    <w:rsid w:val="00CD6538"/>
    <w:rsid w:val="00CD7E51"/>
    <w:rsid w:val="00CD7ED1"/>
    <w:rsid w:val="00CE0547"/>
    <w:rsid w:val="00CE0671"/>
    <w:rsid w:val="00CE0C94"/>
    <w:rsid w:val="00CE156E"/>
    <w:rsid w:val="00CE1ED6"/>
    <w:rsid w:val="00CE2BB8"/>
    <w:rsid w:val="00CE3DFD"/>
    <w:rsid w:val="00CE3EFE"/>
    <w:rsid w:val="00CE4C6C"/>
    <w:rsid w:val="00CE4DC6"/>
    <w:rsid w:val="00CE556E"/>
    <w:rsid w:val="00CE73D9"/>
    <w:rsid w:val="00CF0BD9"/>
    <w:rsid w:val="00CF3020"/>
    <w:rsid w:val="00CF346F"/>
    <w:rsid w:val="00CF4175"/>
    <w:rsid w:val="00CF4D45"/>
    <w:rsid w:val="00CF58FE"/>
    <w:rsid w:val="00CF5F17"/>
    <w:rsid w:val="00CF62B7"/>
    <w:rsid w:val="00CF6A86"/>
    <w:rsid w:val="00D0206E"/>
    <w:rsid w:val="00D02D95"/>
    <w:rsid w:val="00D03FC6"/>
    <w:rsid w:val="00D04112"/>
    <w:rsid w:val="00D049BD"/>
    <w:rsid w:val="00D05169"/>
    <w:rsid w:val="00D06726"/>
    <w:rsid w:val="00D10CCF"/>
    <w:rsid w:val="00D11532"/>
    <w:rsid w:val="00D13148"/>
    <w:rsid w:val="00D13553"/>
    <w:rsid w:val="00D137CE"/>
    <w:rsid w:val="00D13804"/>
    <w:rsid w:val="00D13B54"/>
    <w:rsid w:val="00D15798"/>
    <w:rsid w:val="00D17349"/>
    <w:rsid w:val="00D20671"/>
    <w:rsid w:val="00D215DE"/>
    <w:rsid w:val="00D21666"/>
    <w:rsid w:val="00D2215C"/>
    <w:rsid w:val="00D22E4F"/>
    <w:rsid w:val="00D2321D"/>
    <w:rsid w:val="00D2329D"/>
    <w:rsid w:val="00D23787"/>
    <w:rsid w:val="00D2427A"/>
    <w:rsid w:val="00D2641C"/>
    <w:rsid w:val="00D26E53"/>
    <w:rsid w:val="00D31511"/>
    <w:rsid w:val="00D32450"/>
    <w:rsid w:val="00D3295B"/>
    <w:rsid w:val="00D3321B"/>
    <w:rsid w:val="00D333B0"/>
    <w:rsid w:val="00D33449"/>
    <w:rsid w:val="00D345BA"/>
    <w:rsid w:val="00D3463A"/>
    <w:rsid w:val="00D35BC8"/>
    <w:rsid w:val="00D3669C"/>
    <w:rsid w:val="00D40629"/>
    <w:rsid w:val="00D407E4"/>
    <w:rsid w:val="00D409EB"/>
    <w:rsid w:val="00D40A74"/>
    <w:rsid w:val="00D40D70"/>
    <w:rsid w:val="00D437EF"/>
    <w:rsid w:val="00D43D10"/>
    <w:rsid w:val="00D4710B"/>
    <w:rsid w:val="00D5184A"/>
    <w:rsid w:val="00D51E2C"/>
    <w:rsid w:val="00D531B1"/>
    <w:rsid w:val="00D55048"/>
    <w:rsid w:val="00D570AD"/>
    <w:rsid w:val="00D5772F"/>
    <w:rsid w:val="00D57DDF"/>
    <w:rsid w:val="00D61FAE"/>
    <w:rsid w:val="00D6253D"/>
    <w:rsid w:val="00D6390E"/>
    <w:rsid w:val="00D64ADC"/>
    <w:rsid w:val="00D66682"/>
    <w:rsid w:val="00D6680B"/>
    <w:rsid w:val="00D725F5"/>
    <w:rsid w:val="00D7293C"/>
    <w:rsid w:val="00D72DAB"/>
    <w:rsid w:val="00D741BC"/>
    <w:rsid w:val="00D813D4"/>
    <w:rsid w:val="00D83545"/>
    <w:rsid w:val="00D8387E"/>
    <w:rsid w:val="00D84696"/>
    <w:rsid w:val="00D847FF"/>
    <w:rsid w:val="00D84975"/>
    <w:rsid w:val="00D85B09"/>
    <w:rsid w:val="00D85E1C"/>
    <w:rsid w:val="00D85EF9"/>
    <w:rsid w:val="00D86759"/>
    <w:rsid w:val="00D870B7"/>
    <w:rsid w:val="00D87E90"/>
    <w:rsid w:val="00D9145B"/>
    <w:rsid w:val="00D91D02"/>
    <w:rsid w:val="00D92630"/>
    <w:rsid w:val="00D94560"/>
    <w:rsid w:val="00D94B21"/>
    <w:rsid w:val="00D95BF2"/>
    <w:rsid w:val="00D95EA5"/>
    <w:rsid w:val="00D96B71"/>
    <w:rsid w:val="00D9747C"/>
    <w:rsid w:val="00D97BBC"/>
    <w:rsid w:val="00D97F67"/>
    <w:rsid w:val="00DA0443"/>
    <w:rsid w:val="00DA0665"/>
    <w:rsid w:val="00DA0696"/>
    <w:rsid w:val="00DA0AC9"/>
    <w:rsid w:val="00DA0C39"/>
    <w:rsid w:val="00DA1968"/>
    <w:rsid w:val="00DA2736"/>
    <w:rsid w:val="00DA3248"/>
    <w:rsid w:val="00DA5132"/>
    <w:rsid w:val="00DA589A"/>
    <w:rsid w:val="00DA6230"/>
    <w:rsid w:val="00DB02F7"/>
    <w:rsid w:val="00DB0EEF"/>
    <w:rsid w:val="00DB19EA"/>
    <w:rsid w:val="00DB25B6"/>
    <w:rsid w:val="00DB2A3E"/>
    <w:rsid w:val="00DB2EDD"/>
    <w:rsid w:val="00DB3D1C"/>
    <w:rsid w:val="00DB4DFF"/>
    <w:rsid w:val="00DB5046"/>
    <w:rsid w:val="00DB506A"/>
    <w:rsid w:val="00DB5112"/>
    <w:rsid w:val="00DB7D08"/>
    <w:rsid w:val="00DC1556"/>
    <w:rsid w:val="00DC2DAE"/>
    <w:rsid w:val="00DC2DF5"/>
    <w:rsid w:val="00DC3793"/>
    <w:rsid w:val="00DC44FB"/>
    <w:rsid w:val="00DC52CC"/>
    <w:rsid w:val="00DC540E"/>
    <w:rsid w:val="00DC6B63"/>
    <w:rsid w:val="00DC7A6C"/>
    <w:rsid w:val="00DC7D4F"/>
    <w:rsid w:val="00DD044B"/>
    <w:rsid w:val="00DD19F5"/>
    <w:rsid w:val="00DD2C2C"/>
    <w:rsid w:val="00DD2C71"/>
    <w:rsid w:val="00DD6100"/>
    <w:rsid w:val="00DD6E56"/>
    <w:rsid w:val="00DD7311"/>
    <w:rsid w:val="00DD74BB"/>
    <w:rsid w:val="00DD791E"/>
    <w:rsid w:val="00DD7D99"/>
    <w:rsid w:val="00DE0931"/>
    <w:rsid w:val="00DE0F3F"/>
    <w:rsid w:val="00DE123D"/>
    <w:rsid w:val="00DE28F0"/>
    <w:rsid w:val="00DE2ACB"/>
    <w:rsid w:val="00DE3403"/>
    <w:rsid w:val="00DE3C95"/>
    <w:rsid w:val="00DE3E27"/>
    <w:rsid w:val="00DE4070"/>
    <w:rsid w:val="00DE44C8"/>
    <w:rsid w:val="00DE657F"/>
    <w:rsid w:val="00DE6A15"/>
    <w:rsid w:val="00DF0A0D"/>
    <w:rsid w:val="00DF1EC7"/>
    <w:rsid w:val="00DF23FB"/>
    <w:rsid w:val="00DF2537"/>
    <w:rsid w:val="00DF2654"/>
    <w:rsid w:val="00DF313A"/>
    <w:rsid w:val="00DF39C3"/>
    <w:rsid w:val="00DF3CCC"/>
    <w:rsid w:val="00DF3DD0"/>
    <w:rsid w:val="00DF495D"/>
    <w:rsid w:val="00DF4F52"/>
    <w:rsid w:val="00DF5913"/>
    <w:rsid w:val="00DF5D8D"/>
    <w:rsid w:val="00DF6397"/>
    <w:rsid w:val="00DF67B7"/>
    <w:rsid w:val="00DF6D3F"/>
    <w:rsid w:val="00DF6FB1"/>
    <w:rsid w:val="00DF6FB9"/>
    <w:rsid w:val="00E009CB"/>
    <w:rsid w:val="00E00D3E"/>
    <w:rsid w:val="00E0334E"/>
    <w:rsid w:val="00E05291"/>
    <w:rsid w:val="00E05305"/>
    <w:rsid w:val="00E05CB2"/>
    <w:rsid w:val="00E06A21"/>
    <w:rsid w:val="00E06A34"/>
    <w:rsid w:val="00E06BFB"/>
    <w:rsid w:val="00E06F07"/>
    <w:rsid w:val="00E079AF"/>
    <w:rsid w:val="00E11416"/>
    <w:rsid w:val="00E11662"/>
    <w:rsid w:val="00E11CC1"/>
    <w:rsid w:val="00E11CD4"/>
    <w:rsid w:val="00E12775"/>
    <w:rsid w:val="00E12937"/>
    <w:rsid w:val="00E13A68"/>
    <w:rsid w:val="00E13E43"/>
    <w:rsid w:val="00E14E35"/>
    <w:rsid w:val="00E177BC"/>
    <w:rsid w:val="00E20745"/>
    <w:rsid w:val="00E20FAC"/>
    <w:rsid w:val="00E21E66"/>
    <w:rsid w:val="00E2352F"/>
    <w:rsid w:val="00E23AF1"/>
    <w:rsid w:val="00E24CF0"/>
    <w:rsid w:val="00E254C4"/>
    <w:rsid w:val="00E25B75"/>
    <w:rsid w:val="00E26215"/>
    <w:rsid w:val="00E316D8"/>
    <w:rsid w:val="00E31F77"/>
    <w:rsid w:val="00E320EE"/>
    <w:rsid w:val="00E32E84"/>
    <w:rsid w:val="00E33E6A"/>
    <w:rsid w:val="00E35BAD"/>
    <w:rsid w:val="00E36130"/>
    <w:rsid w:val="00E36A79"/>
    <w:rsid w:val="00E36C40"/>
    <w:rsid w:val="00E37D35"/>
    <w:rsid w:val="00E40750"/>
    <w:rsid w:val="00E41993"/>
    <w:rsid w:val="00E434E5"/>
    <w:rsid w:val="00E43CC1"/>
    <w:rsid w:val="00E44586"/>
    <w:rsid w:val="00E44D87"/>
    <w:rsid w:val="00E44F49"/>
    <w:rsid w:val="00E45866"/>
    <w:rsid w:val="00E45DDA"/>
    <w:rsid w:val="00E45FB1"/>
    <w:rsid w:val="00E4675C"/>
    <w:rsid w:val="00E470F3"/>
    <w:rsid w:val="00E514E3"/>
    <w:rsid w:val="00E5234E"/>
    <w:rsid w:val="00E53BCD"/>
    <w:rsid w:val="00E5409A"/>
    <w:rsid w:val="00E54D85"/>
    <w:rsid w:val="00E56A3F"/>
    <w:rsid w:val="00E56B40"/>
    <w:rsid w:val="00E578E2"/>
    <w:rsid w:val="00E60148"/>
    <w:rsid w:val="00E61AEC"/>
    <w:rsid w:val="00E62624"/>
    <w:rsid w:val="00E63D14"/>
    <w:rsid w:val="00E64A11"/>
    <w:rsid w:val="00E64DCE"/>
    <w:rsid w:val="00E65977"/>
    <w:rsid w:val="00E65D1E"/>
    <w:rsid w:val="00E66A4B"/>
    <w:rsid w:val="00E66DDE"/>
    <w:rsid w:val="00E671AC"/>
    <w:rsid w:val="00E7013C"/>
    <w:rsid w:val="00E7400C"/>
    <w:rsid w:val="00E74644"/>
    <w:rsid w:val="00E749E2"/>
    <w:rsid w:val="00E75213"/>
    <w:rsid w:val="00E75952"/>
    <w:rsid w:val="00E75955"/>
    <w:rsid w:val="00E76492"/>
    <w:rsid w:val="00E7685C"/>
    <w:rsid w:val="00E7705E"/>
    <w:rsid w:val="00E80B65"/>
    <w:rsid w:val="00E8280C"/>
    <w:rsid w:val="00E82A2A"/>
    <w:rsid w:val="00E8384D"/>
    <w:rsid w:val="00E8627F"/>
    <w:rsid w:val="00E879DA"/>
    <w:rsid w:val="00E91F3D"/>
    <w:rsid w:val="00E94CE2"/>
    <w:rsid w:val="00E955AC"/>
    <w:rsid w:val="00E96F9D"/>
    <w:rsid w:val="00E972E4"/>
    <w:rsid w:val="00EA0725"/>
    <w:rsid w:val="00EA116F"/>
    <w:rsid w:val="00EA1366"/>
    <w:rsid w:val="00EA1FF3"/>
    <w:rsid w:val="00EA2529"/>
    <w:rsid w:val="00EA329B"/>
    <w:rsid w:val="00EB149F"/>
    <w:rsid w:val="00EB15A2"/>
    <w:rsid w:val="00EB1929"/>
    <w:rsid w:val="00EB1C36"/>
    <w:rsid w:val="00EB2037"/>
    <w:rsid w:val="00EB46A3"/>
    <w:rsid w:val="00EB55A7"/>
    <w:rsid w:val="00EB591A"/>
    <w:rsid w:val="00EB611E"/>
    <w:rsid w:val="00EB7629"/>
    <w:rsid w:val="00EC092D"/>
    <w:rsid w:val="00EC245D"/>
    <w:rsid w:val="00EC3CF8"/>
    <w:rsid w:val="00EC439D"/>
    <w:rsid w:val="00EC488D"/>
    <w:rsid w:val="00EC49A0"/>
    <w:rsid w:val="00EC591E"/>
    <w:rsid w:val="00EC594C"/>
    <w:rsid w:val="00EC6106"/>
    <w:rsid w:val="00EC6CDA"/>
    <w:rsid w:val="00EC7B57"/>
    <w:rsid w:val="00ED087A"/>
    <w:rsid w:val="00ED326C"/>
    <w:rsid w:val="00ED513F"/>
    <w:rsid w:val="00ED6179"/>
    <w:rsid w:val="00ED6CBF"/>
    <w:rsid w:val="00ED76B2"/>
    <w:rsid w:val="00ED7B8A"/>
    <w:rsid w:val="00EE082F"/>
    <w:rsid w:val="00EE1D81"/>
    <w:rsid w:val="00EE47B3"/>
    <w:rsid w:val="00EE521D"/>
    <w:rsid w:val="00EE59CC"/>
    <w:rsid w:val="00EE603D"/>
    <w:rsid w:val="00EE6632"/>
    <w:rsid w:val="00EE6840"/>
    <w:rsid w:val="00EF0174"/>
    <w:rsid w:val="00EF05F4"/>
    <w:rsid w:val="00EF1B03"/>
    <w:rsid w:val="00EF2922"/>
    <w:rsid w:val="00EF2DB4"/>
    <w:rsid w:val="00EF2E32"/>
    <w:rsid w:val="00EF3AA0"/>
    <w:rsid w:val="00EF4E32"/>
    <w:rsid w:val="00EF635B"/>
    <w:rsid w:val="00EF6780"/>
    <w:rsid w:val="00EF7543"/>
    <w:rsid w:val="00EF7932"/>
    <w:rsid w:val="00EF7E6E"/>
    <w:rsid w:val="00F00C2C"/>
    <w:rsid w:val="00F01C62"/>
    <w:rsid w:val="00F03016"/>
    <w:rsid w:val="00F048AE"/>
    <w:rsid w:val="00F04EF2"/>
    <w:rsid w:val="00F0680F"/>
    <w:rsid w:val="00F07FCB"/>
    <w:rsid w:val="00F117C2"/>
    <w:rsid w:val="00F12536"/>
    <w:rsid w:val="00F12CCF"/>
    <w:rsid w:val="00F13794"/>
    <w:rsid w:val="00F14B21"/>
    <w:rsid w:val="00F14EA6"/>
    <w:rsid w:val="00F14F09"/>
    <w:rsid w:val="00F161C4"/>
    <w:rsid w:val="00F16871"/>
    <w:rsid w:val="00F17081"/>
    <w:rsid w:val="00F22FAF"/>
    <w:rsid w:val="00F243E5"/>
    <w:rsid w:val="00F244FA"/>
    <w:rsid w:val="00F255FB"/>
    <w:rsid w:val="00F263F0"/>
    <w:rsid w:val="00F26E98"/>
    <w:rsid w:val="00F272C4"/>
    <w:rsid w:val="00F31507"/>
    <w:rsid w:val="00F31664"/>
    <w:rsid w:val="00F33891"/>
    <w:rsid w:val="00F3573D"/>
    <w:rsid w:val="00F359B0"/>
    <w:rsid w:val="00F3676B"/>
    <w:rsid w:val="00F37BFA"/>
    <w:rsid w:val="00F41513"/>
    <w:rsid w:val="00F41AE7"/>
    <w:rsid w:val="00F42509"/>
    <w:rsid w:val="00F45C2B"/>
    <w:rsid w:val="00F45F69"/>
    <w:rsid w:val="00F462E1"/>
    <w:rsid w:val="00F46454"/>
    <w:rsid w:val="00F465AB"/>
    <w:rsid w:val="00F469D4"/>
    <w:rsid w:val="00F47A38"/>
    <w:rsid w:val="00F47CC6"/>
    <w:rsid w:val="00F50B95"/>
    <w:rsid w:val="00F53AB5"/>
    <w:rsid w:val="00F549BC"/>
    <w:rsid w:val="00F54A26"/>
    <w:rsid w:val="00F555C1"/>
    <w:rsid w:val="00F565B0"/>
    <w:rsid w:val="00F625B2"/>
    <w:rsid w:val="00F62CF9"/>
    <w:rsid w:val="00F636BD"/>
    <w:rsid w:val="00F637DD"/>
    <w:rsid w:val="00F6444D"/>
    <w:rsid w:val="00F65323"/>
    <w:rsid w:val="00F673B1"/>
    <w:rsid w:val="00F67FA3"/>
    <w:rsid w:val="00F7002B"/>
    <w:rsid w:val="00F7059A"/>
    <w:rsid w:val="00F7124C"/>
    <w:rsid w:val="00F720DA"/>
    <w:rsid w:val="00F730C1"/>
    <w:rsid w:val="00F740B7"/>
    <w:rsid w:val="00F75A91"/>
    <w:rsid w:val="00F7619D"/>
    <w:rsid w:val="00F76A30"/>
    <w:rsid w:val="00F76DD6"/>
    <w:rsid w:val="00F81C81"/>
    <w:rsid w:val="00F822C5"/>
    <w:rsid w:val="00F83668"/>
    <w:rsid w:val="00F836F3"/>
    <w:rsid w:val="00F83BB6"/>
    <w:rsid w:val="00F851EF"/>
    <w:rsid w:val="00F85DA4"/>
    <w:rsid w:val="00F86448"/>
    <w:rsid w:val="00F86A0A"/>
    <w:rsid w:val="00F874AD"/>
    <w:rsid w:val="00F8787C"/>
    <w:rsid w:val="00F9224D"/>
    <w:rsid w:val="00F92490"/>
    <w:rsid w:val="00F930A6"/>
    <w:rsid w:val="00F9333C"/>
    <w:rsid w:val="00F93948"/>
    <w:rsid w:val="00F93D1E"/>
    <w:rsid w:val="00F9463E"/>
    <w:rsid w:val="00F9492D"/>
    <w:rsid w:val="00F9531F"/>
    <w:rsid w:val="00F960F4"/>
    <w:rsid w:val="00F9624B"/>
    <w:rsid w:val="00F966D2"/>
    <w:rsid w:val="00F96C8D"/>
    <w:rsid w:val="00F97FBB"/>
    <w:rsid w:val="00FA10C8"/>
    <w:rsid w:val="00FA252F"/>
    <w:rsid w:val="00FA3EB8"/>
    <w:rsid w:val="00FA3F60"/>
    <w:rsid w:val="00FA4029"/>
    <w:rsid w:val="00FA4605"/>
    <w:rsid w:val="00FA4E6F"/>
    <w:rsid w:val="00FA4E7E"/>
    <w:rsid w:val="00FA4F87"/>
    <w:rsid w:val="00FA52E1"/>
    <w:rsid w:val="00FA5ADB"/>
    <w:rsid w:val="00FA69E0"/>
    <w:rsid w:val="00FA6D87"/>
    <w:rsid w:val="00FA7886"/>
    <w:rsid w:val="00FA7E32"/>
    <w:rsid w:val="00FB054C"/>
    <w:rsid w:val="00FB0D9F"/>
    <w:rsid w:val="00FB2155"/>
    <w:rsid w:val="00FB3FD2"/>
    <w:rsid w:val="00FB41C7"/>
    <w:rsid w:val="00FB495D"/>
    <w:rsid w:val="00FB4B75"/>
    <w:rsid w:val="00FB5502"/>
    <w:rsid w:val="00FB595F"/>
    <w:rsid w:val="00FB67E8"/>
    <w:rsid w:val="00FB69F8"/>
    <w:rsid w:val="00FB6CC5"/>
    <w:rsid w:val="00FB7131"/>
    <w:rsid w:val="00FB7293"/>
    <w:rsid w:val="00FB7307"/>
    <w:rsid w:val="00FB7DF0"/>
    <w:rsid w:val="00FB7FFD"/>
    <w:rsid w:val="00FC003B"/>
    <w:rsid w:val="00FC1115"/>
    <w:rsid w:val="00FC1EC1"/>
    <w:rsid w:val="00FC213C"/>
    <w:rsid w:val="00FC434E"/>
    <w:rsid w:val="00FC4DD7"/>
    <w:rsid w:val="00FC656A"/>
    <w:rsid w:val="00FC65E9"/>
    <w:rsid w:val="00FC66A8"/>
    <w:rsid w:val="00FC7E20"/>
    <w:rsid w:val="00FD1288"/>
    <w:rsid w:val="00FD30A3"/>
    <w:rsid w:val="00FD32C6"/>
    <w:rsid w:val="00FD38E2"/>
    <w:rsid w:val="00FD4CF8"/>
    <w:rsid w:val="00FD52A0"/>
    <w:rsid w:val="00FD583D"/>
    <w:rsid w:val="00FD5DF7"/>
    <w:rsid w:val="00FD6A00"/>
    <w:rsid w:val="00FD6AD9"/>
    <w:rsid w:val="00FD6F7E"/>
    <w:rsid w:val="00FD7C8D"/>
    <w:rsid w:val="00FE158A"/>
    <w:rsid w:val="00FE19EE"/>
    <w:rsid w:val="00FE19F9"/>
    <w:rsid w:val="00FE21C1"/>
    <w:rsid w:val="00FE28E4"/>
    <w:rsid w:val="00FE2D0D"/>
    <w:rsid w:val="00FE2F05"/>
    <w:rsid w:val="00FE34F4"/>
    <w:rsid w:val="00FE4BA0"/>
    <w:rsid w:val="00FE5915"/>
    <w:rsid w:val="00FE67E3"/>
    <w:rsid w:val="00FE6A61"/>
    <w:rsid w:val="00FE7768"/>
    <w:rsid w:val="00FF09C3"/>
    <w:rsid w:val="00FF0B8C"/>
    <w:rsid w:val="00FF0E0E"/>
    <w:rsid w:val="00FF1407"/>
    <w:rsid w:val="00FF2E49"/>
    <w:rsid w:val="00FF3963"/>
    <w:rsid w:val="00FF3AFF"/>
    <w:rsid w:val="00FF4206"/>
    <w:rsid w:val="00FF4667"/>
    <w:rsid w:val="00FF532B"/>
    <w:rsid w:val="00FF579E"/>
    <w:rsid w:val="00FF6CAE"/>
    <w:rsid w:val="00FF6D3E"/>
    <w:rsid w:val="00FF737E"/>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B6A12C"/>
  <w15:docId w15:val="{1EB0E926-5ACA-452C-833C-A308AE98F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imes New Roman"/>
        <w:color w:val="2D2822" w:themeColor="text1"/>
        <w:lang w:val="en-AU" w:eastAsia="en-AU" w:bidi="ar-SA"/>
      </w:rPr>
    </w:rPrDefault>
    <w:pPrDefault>
      <w:pPr>
        <w:spacing w:before="150" w:after="150" w:line="280" w:lineRule="atLeast"/>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3"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uiPriority="39"/>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qFormat="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2"/>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Subtitle" w:uiPriority="2"/>
    <w:lsdException w:name="Salutation" w:semiHidden="1" w:unhideWhenUsed="1"/>
    <w:lsdException w:name="Date" w:semiHidden="1" w:uiPriority="3"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1341"/>
    <w:rPr>
      <w:kern w:val="20"/>
    </w:rPr>
  </w:style>
  <w:style w:type="paragraph" w:styleId="Heading1">
    <w:name w:val="heading 1"/>
    <w:basedOn w:val="Normal"/>
    <w:next w:val="BodyText"/>
    <w:link w:val="Heading1Char"/>
    <w:qFormat/>
    <w:rsid w:val="008A0451"/>
    <w:pPr>
      <w:keepNext/>
      <w:spacing w:before="360"/>
      <w:outlineLvl w:val="0"/>
    </w:pPr>
    <w:rPr>
      <w:rFonts w:asciiTheme="majorHAnsi" w:hAnsiTheme="majorHAnsi"/>
      <w:b/>
      <w:kern w:val="0"/>
      <w:sz w:val="56"/>
      <w:szCs w:val="56"/>
    </w:rPr>
  </w:style>
  <w:style w:type="paragraph" w:styleId="Heading2">
    <w:name w:val="heading 2"/>
    <w:basedOn w:val="Heading1"/>
    <w:next w:val="BodyText"/>
    <w:link w:val="Heading2Char"/>
    <w:qFormat/>
    <w:rsid w:val="000D752D"/>
    <w:pPr>
      <w:outlineLvl w:val="1"/>
    </w:pPr>
    <w:rPr>
      <w:sz w:val="28"/>
      <w:szCs w:val="28"/>
    </w:rPr>
  </w:style>
  <w:style w:type="paragraph" w:styleId="Heading3">
    <w:name w:val="heading 3"/>
    <w:basedOn w:val="Normal"/>
    <w:next w:val="BodyText"/>
    <w:link w:val="Heading3Char"/>
    <w:qFormat/>
    <w:rsid w:val="000D752D"/>
    <w:pPr>
      <w:keepNext/>
      <w:keepLines/>
      <w:spacing w:before="300" w:line="240" w:lineRule="auto"/>
      <w:outlineLvl w:val="2"/>
    </w:pPr>
    <w:rPr>
      <w:rFonts w:asciiTheme="majorHAnsi" w:eastAsiaTheme="majorEastAsia" w:hAnsiTheme="majorHAnsi" w:cstheme="majorBidi"/>
      <w:b/>
      <w:bCs/>
      <w:sz w:val="24"/>
      <w:szCs w:val="24"/>
    </w:rPr>
  </w:style>
  <w:style w:type="paragraph" w:styleId="Heading4">
    <w:name w:val="heading 4"/>
    <w:basedOn w:val="Normal"/>
    <w:next w:val="BodyText"/>
    <w:link w:val="Heading4Char"/>
    <w:qFormat/>
    <w:rsid w:val="000D752D"/>
    <w:pPr>
      <w:keepNext/>
      <w:keepLines/>
      <w:spacing w:before="300" w:line="240" w:lineRule="auto"/>
      <w:outlineLvl w:val="3"/>
    </w:pPr>
    <w:rPr>
      <w:rFonts w:asciiTheme="majorHAnsi" w:eastAsiaTheme="majorEastAsia" w:hAnsiTheme="majorHAnsi" w:cstheme="majorBidi"/>
      <w:b/>
      <w:bCs/>
      <w:iCs/>
    </w:rPr>
  </w:style>
  <w:style w:type="paragraph" w:styleId="Heading5">
    <w:name w:val="heading 5"/>
    <w:basedOn w:val="Normal"/>
    <w:next w:val="BodyText"/>
    <w:link w:val="Heading5Char"/>
    <w:qFormat/>
    <w:rsid w:val="000D752D"/>
    <w:pPr>
      <w:keepNext/>
      <w:keepLines/>
      <w:tabs>
        <w:tab w:val="left" w:pos="794"/>
      </w:tabs>
      <w:spacing w:before="300" w:line="240" w:lineRule="auto"/>
      <w:outlineLvl w:val="4"/>
    </w:pPr>
    <w:rPr>
      <w:rFonts w:ascii="Aptos SemiBold" w:eastAsiaTheme="majorEastAsia" w:hAnsi="Aptos SemiBold" w:cstheme="majorBidi"/>
      <w:bCs/>
    </w:rPr>
  </w:style>
  <w:style w:type="paragraph" w:styleId="Heading6">
    <w:name w:val="heading 6"/>
    <w:basedOn w:val="Normal"/>
    <w:next w:val="Normal"/>
    <w:link w:val="Heading6Char"/>
    <w:semiHidden/>
    <w:qFormat/>
    <w:rsid w:val="00DB4DFF"/>
    <w:pPr>
      <w:keepNext/>
      <w:keepLines/>
      <w:spacing w:before="250" w:after="40"/>
      <w:outlineLvl w:val="5"/>
    </w:pPr>
    <w:rPr>
      <w:rFonts w:asciiTheme="majorHAnsi" w:eastAsiaTheme="majorEastAsia" w:hAnsiTheme="majorHAnsi" w:cstheme="majorBidi"/>
      <w:i/>
      <w:iCs/>
      <w:spacing w:val="4"/>
      <w:sz w:val="24"/>
      <w:lang w:eastAsia="en-US"/>
    </w:rPr>
  </w:style>
  <w:style w:type="paragraph" w:styleId="Heading7">
    <w:name w:val="heading 7"/>
    <w:basedOn w:val="Normal"/>
    <w:next w:val="BodyText"/>
    <w:link w:val="Heading7Char"/>
    <w:semiHidden/>
    <w:unhideWhenUsed/>
    <w:qFormat/>
    <w:rsid w:val="00E05291"/>
    <w:pPr>
      <w:keepNext/>
      <w:keepLines/>
      <w:pageBreakBefore/>
      <w:spacing w:before="260" w:afterLines="100"/>
      <w:outlineLvl w:val="6"/>
    </w:pPr>
    <w:rPr>
      <w:rFonts w:ascii="Calibri Light" w:eastAsiaTheme="majorEastAsia" w:hAnsi="Calibri Light" w:cstheme="majorBidi"/>
      <w:i/>
      <w:iCs/>
      <w:sz w:val="24"/>
    </w:rPr>
  </w:style>
  <w:style w:type="paragraph" w:styleId="Heading8">
    <w:name w:val="heading 8"/>
    <w:basedOn w:val="Normal"/>
    <w:next w:val="BodyText"/>
    <w:link w:val="Heading8Char"/>
    <w:semiHidden/>
    <w:rsid w:val="0058629F"/>
    <w:pPr>
      <w:keepNext/>
      <w:keepLines/>
      <w:pageBreakBefore/>
      <w:numPr>
        <w:numId w:val="2"/>
      </w:numPr>
      <w:tabs>
        <w:tab w:val="right" w:pos="9639"/>
      </w:tabs>
      <w:spacing w:after="320" w:line="240" w:lineRule="auto"/>
      <w:outlineLvl w:val="7"/>
    </w:pPr>
    <w:rPr>
      <w:rFonts w:asciiTheme="majorHAnsi" w:eastAsiaTheme="majorEastAsia" w:hAnsiTheme="majorHAnsi" w:cs="Arial"/>
      <w:caps/>
      <w:color w:val="000000" w:themeColor="text2"/>
      <w:sz w:val="36"/>
      <w:lang w:eastAsia="en-US"/>
    </w:rPr>
  </w:style>
  <w:style w:type="paragraph" w:styleId="Heading9">
    <w:name w:val="heading 9"/>
    <w:basedOn w:val="Normal"/>
    <w:next w:val="BodyText"/>
    <w:link w:val="Heading9Char"/>
    <w:semiHidden/>
    <w:qFormat/>
    <w:rsid w:val="000809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1910A0"/>
  </w:style>
  <w:style w:type="character" w:customStyle="1" w:styleId="BodyTextChar">
    <w:name w:val="Body Text Char"/>
    <w:basedOn w:val="DefaultParagraphFont"/>
    <w:link w:val="BodyText"/>
    <w:rsid w:val="001910A0"/>
  </w:style>
  <w:style w:type="paragraph" w:styleId="BlockText">
    <w:name w:val="Block Text"/>
    <w:basedOn w:val="BodyText"/>
    <w:semiHidden/>
    <w:unhideWhenUsed/>
    <w:rsid w:val="0058629F"/>
    <w:rPr>
      <w:rFonts w:eastAsiaTheme="minorEastAsia" w:cstheme="minorBidi"/>
      <w:iCs/>
    </w:rPr>
  </w:style>
  <w:style w:type="paragraph" w:styleId="BalloonText">
    <w:name w:val="Balloon Text"/>
    <w:basedOn w:val="Normal"/>
    <w:link w:val="BalloonTextChar"/>
    <w:uiPriority w:val="99"/>
    <w:semiHidden/>
    <w:unhideWhenUsed/>
    <w:rsid w:val="0058629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629F"/>
    <w:rPr>
      <w:rFonts w:ascii="Tahoma" w:hAnsi="Tahoma" w:cs="Tahoma"/>
      <w:sz w:val="16"/>
      <w:szCs w:val="16"/>
    </w:rPr>
  </w:style>
  <w:style w:type="paragraph" w:styleId="Footer">
    <w:name w:val="footer"/>
    <w:basedOn w:val="Normal"/>
    <w:link w:val="FooterChar"/>
    <w:uiPriority w:val="99"/>
    <w:rsid w:val="009519B6"/>
    <w:pPr>
      <w:tabs>
        <w:tab w:val="left" w:pos="0"/>
      </w:tabs>
      <w:spacing w:before="0" w:after="0" w:line="240" w:lineRule="auto"/>
      <w:ind w:hanging="567"/>
    </w:pPr>
    <w:rPr>
      <w:b/>
      <w:caps/>
      <w:noProof/>
      <w:sz w:val="22"/>
    </w:rPr>
  </w:style>
  <w:style w:type="character" w:customStyle="1" w:styleId="FooterChar">
    <w:name w:val="Footer Char"/>
    <w:basedOn w:val="DefaultParagraphFont"/>
    <w:link w:val="Footer"/>
    <w:uiPriority w:val="99"/>
    <w:rsid w:val="009519B6"/>
    <w:rPr>
      <w:b/>
      <w:caps/>
      <w:noProof/>
      <w:kern w:val="20"/>
      <w:sz w:val="22"/>
    </w:rPr>
  </w:style>
  <w:style w:type="numbering" w:customStyle="1" w:styleId="HangingList">
    <w:name w:val="HangingList"/>
    <w:uiPriority w:val="99"/>
    <w:rsid w:val="0058629F"/>
    <w:pPr>
      <w:numPr>
        <w:numId w:val="1"/>
      </w:numPr>
    </w:pPr>
  </w:style>
  <w:style w:type="paragraph" w:styleId="Header">
    <w:name w:val="header"/>
    <w:basedOn w:val="Normal"/>
    <w:link w:val="HeaderChar"/>
    <w:uiPriority w:val="99"/>
    <w:rsid w:val="00B75B62"/>
    <w:pPr>
      <w:tabs>
        <w:tab w:val="left" w:pos="1860"/>
        <w:tab w:val="left" w:pos="2730"/>
      </w:tabs>
      <w:spacing w:before="0" w:after="0" w:line="260" w:lineRule="atLeast"/>
    </w:pPr>
    <w:rPr>
      <w:kern w:val="0"/>
      <w:sz w:val="18"/>
    </w:rPr>
  </w:style>
  <w:style w:type="character" w:customStyle="1" w:styleId="HeaderChar">
    <w:name w:val="Header Char"/>
    <w:basedOn w:val="DefaultParagraphFont"/>
    <w:link w:val="Header"/>
    <w:uiPriority w:val="99"/>
    <w:rsid w:val="00B75B62"/>
    <w:rPr>
      <w:sz w:val="18"/>
    </w:rPr>
  </w:style>
  <w:style w:type="character" w:customStyle="1" w:styleId="Heading1Char">
    <w:name w:val="Heading 1 Char"/>
    <w:basedOn w:val="DefaultParagraphFont"/>
    <w:link w:val="Heading1"/>
    <w:rsid w:val="008A0451"/>
    <w:rPr>
      <w:rFonts w:asciiTheme="majorHAnsi" w:hAnsiTheme="majorHAnsi"/>
      <w:b/>
      <w:sz w:val="56"/>
      <w:szCs w:val="56"/>
    </w:rPr>
  </w:style>
  <w:style w:type="character" w:customStyle="1" w:styleId="Heading2Char">
    <w:name w:val="Heading 2 Char"/>
    <w:basedOn w:val="DefaultParagraphFont"/>
    <w:link w:val="Heading2"/>
    <w:rsid w:val="000D752D"/>
    <w:rPr>
      <w:rFonts w:asciiTheme="majorHAnsi" w:hAnsiTheme="majorHAnsi"/>
      <w:b/>
      <w:sz w:val="28"/>
      <w:szCs w:val="28"/>
    </w:rPr>
  </w:style>
  <w:style w:type="character" w:customStyle="1" w:styleId="Heading3Char">
    <w:name w:val="Heading 3 Char"/>
    <w:basedOn w:val="DefaultParagraphFont"/>
    <w:link w:val="Heading3"/>
    <w:rsid w:val="000D752D"/>
    <w:rPr>
      <w:rFonts w:asciiTheme="majorHAnsi" w:eastAsiaTheme="majorEastAsia" w:hAnsiTheme="majorHAnsi" w:cstheme="majorBidi"/>
      <w:b/>
      <w:bCs/>
      <w:kern w:val="20"/>
      <w:sz w:val="24"/>
      <w:szCs w:val="24"/>
    </w:rPr>
  </w:style>
  <w:style w:type="character" w:customStyle="1" w:styleId="Heading4Char">
    <w:name w:val="Heading 4 Char"/>
    <w:basedOn w:val="DefaultParagraphFont"/>
    <w:link w:val="Heading4"/>
    <w:rsid w:val="000D752D"/>
    <w:rPr>
      <w:rFonts w:asciiTheme="majorHAnsi" w:eastAsiaTheme="majorEastAsia" w:hAnsiTheme="majorHAnsi" w:cstheme="majorBidi"/>
      <w:b/>
      <w:bCs/>
      <w:iCs/>
      <w:kern w:val="20"/>
    </w:rPr>
  </w:style>
  <w:style w:type="character" w:customStyle="1" w:styleId="Heading7Char">
    <w:name w:val="Heading 7 Char"/>
    <w:basedOn w:val="DefaultParagraphFont"/>
    <w:link w:val="Heading7"/>
    <w:semiHidden/>
    <w:rsid w:val="00E05291"/>
    <w:rPr>
      <w:rFonts w:ascii="Calibri Light" w:eastAsiaTheme="majorEastAsia" w:hAnsi="Calibri Light" w:cstheme="majorBidi"/>
      <w:i/>
      <w:iCs/>
      <w:sz w:val="24"/>
    </w:rPr>
  </w:style>
  <w:style w:type="character" w:customStyle="1" w:styleId="Heading8Char">
    <w:name w:val="Heading 8 Char"/>
    <w:basedOn w:val="DefaultParagraphFont"/>
    <w:link w:val="Heading8"/>
    <w:semiHidden/>
    <w:rsid w:val="000809F5"/>
    <w:rPr>
      <w:rFonts w:asciiTheme="majorHAnsi" w:eastAsiaTheme="majorEastAsia" w:hAnsiTheme="majorHAnsi" w:cs="Arial"/>
      <w:caps/>
      <w:color w:val="000000" w:themeColor="text2"/>
      <w:kern w:val="20"/>
      <w:sz w:val="36"/>
      <w:lang w:eastAsia="en-US"/>
    </w:rPr>
  </w:style>
  <w:style w:type="character" w:customStyle="1" w:styleId="Heading9Char">
    <w:name w:val="Heading 9 Char"/>
    <w:basedOn w:val="DefaultParagraphFont"/>
    <w:link w:val="Heading9"/>
    <w:semiHidden/>
    <w:rsid w:val="000809F5"/>
  </w:style>
  <w:style w:type="numbering" w:customStyle="1" w:styleId="List-Bullets">
    <w:name w:val="List - Bullets"/>
    <w:uiPriority w:val="99"/>
    <w:rsid w:val="00041341"/>
    <w:pPr>
      <w:numPr>
        <w:numId w:val="7"/>
      </w:numPr>
    </w:pPr>
  </w:style>
  <w:style w:type="character" w:styleId="Hyperlink">
    <w:name w:val="Hyperlink"/>
    <w:basedOn w:val="DefaultParagraphFont"/>
    <w:uiPriority w:val="99"/>
    <w:unhideWhenUsed/>
    <w:rsid w:val="0058629F"/>
    <w:rPr>
      <w:color w:val="54348C" w:themeColor="hyperlink"/>
      <w:u w:val="single"/>
    </w:rPr>
  </w:style>
  <w:style w:type="character" w:styleId="FollowedHyperlink">
    <w:name w:val="FollowedHyperlink"/>
    <w:basedOn w:val="DefaultParagraphFont"/>
    <w:uiPriority w:val="99"/>
    <w:rsid w:val="0058629F"/>
    <w:rPr>
      <w:color w:val="7030A0"/>
      <w:u w:val="single"/>
    </w:rPr>
  </w:style>
  <w:style w:type="paragraph" w:styleId="ListBullet">
    <w:name w:val="List Bullet"/>
    <w:basedOn w:val="BodyText"/>
    <w:qFormat/>
    <w:rsid w:val="001E2114"/>
    <w:pPr>
      <w:numPr>
        <w:numId w:val="7"/>
      </w:numPr>
      <w:spacing w:before="90" w:after="90"/>
    </w:pPr>
  </w:style>
  <w:style w:type="paragraph" w:styleId="ListBullet2">
    <w:name w:val="List Bullet 2"/>
    <w:basedOn w:val="ListBullet"/>
    <w:qFormat/>
    <w:rsid w:val="00156BC1"/>
    <w:pPr>
      <w:numPr>
        <w:ilvl w:val="1"/>
      </w:numPr>
    </w:pPr>
  </w:style>
  <w:style w:type="paragraph" w:styleId="ListBullet3">
    <w:name w:val="List Bullet 3"/>
    <w:basedOn w:val="ListBullet2"/>
    <w:qFormat/>
    <w:rsid w:val="0058629F"/>
    <w:pPr>
      <w:numPr>
        <w:ilvl w:val="2"/>
      </w:numPr>
    </w:pPr>
  </w:style>
  <w:style w:type="paragraph" w:styleId="ListContinue">
    <w:name w:val="List Continue"/>
    <w:basedOn w:val="ListContinue2"/>
    <w:qFormat/>
    <w:rsid w:val="00041341"/>
    <w:pPr>
      <w:ind w:left="340"/>
    </w:pPr>
  </w:style>
  <w:style w:type="paragraph" w:styleId="ListNumber">
    <w:name w:val="List Number"/>
    <w:basedOn w:val="BodyText"/>
    <w:qFormat/>
    <w:rsid w:val="008C0670"/>
    <w:pPr>
      <w:numPr>
        <w:numId w:val="8"/>
      </w:numPr>
      <w:spacing w:before="90" w:after="90"/>
    </w:pPr>
  </w:style>
  <w:style w:type="paragraph" w:styleId="ListNumber2">
    <w:name w:val="List Number 2"/>
    <w:basedOn w:val="ListNumber"/>
    <w:qFormat/>
    <w:rsid w:val="0058629F"/>
    <w:pPr>
      <w:numPr>
        <w:ilvl w:val="1"/>
      </w:numPr>
    </w:pPr>
  </w:style>
  <w:style w:type="paragraph" w:styleId="ListNumber3">
    <w:name w:val="List Number 3"/>
    <w:basedOn w:val="ListNumber2"/>
    <w:qFormat/>
    <w:rsid w:val="0058629F"/>
    <w:pPr>
      <w:numPr>
        <w:ilvl w:val="2"/>
      </w:numPr>
    </w:pPr>
  </w:style>
  <w:style w:type="numbering" w:customStyle="1" w:styleId="List-Numbered">
    <w:name w:val="List - Numbered"/>
    <w:uiPriority w:val="99"/>
    <w:rsid w:val="00041341"/>
    <w:pPr>
      <w:numPr>
        <w:numId w:val="8"/>
      </w:numPr>
    </w:pPr>
  </w:style>
  <w:style w:type="character" w:styleId="PlaceholderText">
    <w:name w:val="Placeholder Text"/>
    <w:basedOn w:val="DefaultParagraphFont"/>
    <w:uiPriority w:val="99"/>
    <w:rsid w:val="0058629F"/>
    <w:rPr>
      <w:color w:val="808080"/>
    </w:rPr>
  </w:style>
  <w:style w:type="paragraph" w:styleId="Title">
    <w:name w:val="Title"/>
    <w:basedOn w:val="Normal"/>
    <w:next w:val="Normal"/>
    <w:link w:val="TitleChar"/>
    <w:uiPriority w:val="29"/>
    <w:rsid w:val="003142D3"/>
    <w:pPr>
      <w:spacing w:before="0" w:after="0" w:line="1100" w:lineRule="exact"/>
    </w:pPr>
    <w:rPr>
      <w:rFonts w:ascii="Aptos ExtraBold" w:hAnsi="Aptos ExtraBold"/>
      <w:caps/>
      <w:spacing w:val="-20"/>
      <w:sz w:val="120"/>
    </w:rPr>
  </w:style>
  <w:style w:type="character" w:customStyle="1" w:styleId="TitleChar">
    <w:name w:val="Title Char"/>
    <w:basedOn w:val="DefaultParagraphFont"/>
    <w:link w:val="Title"/>
    <w:uiPriority w:val="29"/>
    <w:rsid w:val="005C4F5A"/>
    <w:rPr>
      <w:rFonts w:ascii="Aptos ExtraBold" w:hAnsi="Aptos ExtraBold"/>
      <w:caps/>
      <w:spacing w:val="-20"/>
      <w:kern w:val="20"/>
      <w:sz w:val="120"/>
    </w:rPr>
  </w:style>
  <w:style w:type="paragraph" w:styleId="Subtitle">
    <w:name w:val="Subtitle"/>
    <w:basedOn w:val="Normal"/>
    <w:next w:val="Normal"/>
    <w:link w:val="SubtitleChar"/>
    <w:uiPriority w:val="30"/>
    <w:rsid w:val="008A0451"/>
    <w:pPr>
      <w:numPr>
        <w:ilvl w:val="1"/>
      </w:numPr>
      <w:spacing w:before="260" w:after="260" w:line="660" w:lineRule="exact"/>
      <w:contextualSpacing/>
    </w:pPr>
    <w:rPr>
      <w:rFonts w:asciiTheme="majorHAnsi" w:eastAsiaTheme="majorEastAsia" w:hAnsiTheme="majorHAnsi" w:cstheme="majorBidi"/>
      <w:b/>
      <w:iCs/>
      <w:spacing w:val="-4"/>
      <w:sz w:val="80"/>
      <w:szCs w:val="24"/>
    </w:rPr>
  </w:style>
  <w:style w:type="paragraph" w:styleId="TOC5">
    <w:name w:val="toc 5"/>
    <w:basedOn w:val="Normal"/>
    <w:next w:val="Normal"/>
    <w:autoRedefine/>
    <w:semiHidden/>
    <w:rsid w:val="0058629F"/>
    <w:pPr>
      <w:spacing w:after="100"/>
      <w:ind w:left="720"/>
    </w:pPr>
  </w:style>
  <w:style w:type="paragraph" w:styleId="TOC6">
    <w:name w:val="toc 6"/>
    <w:basedOn w:val="Normal"/>
    <w:next w:val="Normal"/>
    <w:autoRedefine/>
    <w:semiHidden/>
    <w:rsid w:val="0058629F"/>
    <w:pPr>
      <w:spacing w:after="100"/>
      <w:ind w:left="900"/>
    </w:pPr>
  </w:style>
  <w:style w:type="paragraph" w:styleId="TOC7">
    <w:name w:val="toc 7"/>
    <w:basedOn w:val="Normal"/>
    <w:next w:val="Normal"/>
    <w:autoRedefine/>
    <w:semiHidden/>
    <w:rsid w:val="0058629F"/>
    <w:pPr>
      <w:spacing w:after="100"/>
      <w:ind w:left="1080"/>
    </w:pPr>
  </w:style>
  <w:style w:type="paragraph" w:styleId="TOC8">
    <w:name w:val="toc 8"/>
    <w:basedOn w:val="Normal"/>
    <w:next w:val="Normal"/>
    <w:autoRedefine/>
    <w:semiHidden/>
    <w:rsid w:val="0058629F"/>
    <w:pPr>
      <w:spacing w:after="100"/>
      <w:ind w:left="1260"/>
    </w:pPr>
  </w:style>
  <w:style w:type="character" w:customStyle="1" w:styleId="SubtitleChar">
    <w:name w:val="Subtitle Char"/>
    <w:basedOn w:val="DefaultParagraphFont"/>
    <w:link w:val="Subtitle"/>
    <w:uiPriority w:val="30"/>
    <w:rsid w:val="008A0451"/>
    <w:rPr>
      <w:rFonts w:asciiTheme="majorHAnsi" w:eastAsiaTheme="majorEastAsia" w:hAnsiTheme="majorHAnsi" w:cstheme="majorBidi"/>
      <w:b/>
      <w:iCs/>
      <w:spacing w:val="-4"/>
      <w:kern w:val="20"/>
      <w:sz w:val="80"/>
      <w:szCs w:val="24"/>
    </w:rPr>
  </w:style>
  <w:style w:type="paragraph" w:styleId="ListContinue2">
    <w:name w:val="List Continue 2"/>
    <w:basedOn w:val="ListContinue3"/>
    <w:qFormat/>
    <w:rsid w:val="00041341"/>
    <w:pPr>
      <w:ind w:left="680"/>
    </w:pPr>
  </w:style>
  <w:style w:type="paragraph" w:styleId="ListContinue3">
    <w:name w:val="List Continue 3"/>
    <w:basedOn w:val="Normal"/>
    <w:qFormat/>
    <w:rsid w:val="00041341"/>
    <w:pPr>
      <w:spacing w:before="90" w:after="90"/>
      <w:ind w:left="1021"/>
    </w:pPr>
  </w:style>
  <w:style w:type="paragraph" w:styleId="NoSpacing">
    <w:name w:val="No Spacing"/>
    <w:basedOn w:val="Normal"/>
    <w:qFormat/>
    <w:rsid w:val="009519B6"/>
    <w:pPr>
      <w:spacing w:before="0" w:after="0"/>
    </w:pPr>
  </w:style>
  <w:style w:type="paragraph" w:customStyle="1" w:styleId="TableofFiguresHeading">
    <w:name w:val="Table of Figures Heading"/>
    <w:basedOn w:val="Normal"/>
    <w:uiPriority w:val="99"/>
    <w:semiHidden/>
    <w:rsid w:val="0058629F"/>
    <w:pPr>
      <w:spacing w:before="240" w:line="240" w:lineRule="auto"/>
    </w:pPr>
    <w:rPr>
      <w:b/>
      <w:bCs/>
      <w:noProof/>
    </w:rPr>
  </w:style>
  <w:style w:type="character" w:customStyle="1" w:styleId="Heading5Char">
    <w:name w:val="Heading 5 Char"/>
    <w:basedOn w:val="DefaultParagraphFont"/>
    <w:link w:val="Heading5"/>
    <w:rsid w:val="000D752D"/>
    <w:rPr>
      <w:rFonts w:ascii="Aptos SemiBold" w:eastAsiaTheme="majorEastAsia" w:hAnsi="Aptos SemiBold" w:cstheme="majorBidi"/>
      <w:bCs/>
      <w:kern w:val="20"/>
    </w:rPr>
  </w:style>
  <w:style w:type="character" w:customStyle="1" w:styleId="Heading6Char">
    <w:name w:val="Heading 6 Char"/>
    <w:basedOn w:val="DefaultParagraphFont"/>
    <w:link w:val="Heading6"/>
    <w:semiHidden/>
    <w:rsid w:val="00DB4DFF"/>
    <w:rPr>
      <w:rFonts w:asciiTheme="majorHAnsi" w:eastAsiaTheme="majorEastAsia" w:hAnsiTheme="majorHAnsi" w:cstheme="majorBidi"/>
      <w:i/>
      <w:iCs/>
      <w:spacing w:val="4"/>
      <w:sz w:val="24"/>
      <w:lang w:eastAsia="en-US"/>
    </w:rPr>
  </w:style>
  <w:style w:type="paragraph" w:styleId="Revision">
    <w:name w:val="Revision"/>
    <w:hidden/>
    <w:uiPriority w:val="99"/>
    <w:semiHidden/>
    <w:rsid w:val="009E7348"/>
    <w:pPr>
      <w:spacing w:line="240" w:lineRule="auto"/>
    </w:pPr>
    <w:rPr>
      <w:rFonts w:ascii="Calibri" w:eastAsia="Calibri" w:hAnsi="Calibri"/>
      <w:lang w:eastAsia="en-US"/>
    </w:rPr>
  </w:style>
  <w:style w:type="table" w:styleId="PlainTable2">
    <w:name w:val="Plain Table 2"/>
    <w:basedOn w:val="TableNormal"/>
    <w:uiPriority w:val="42"/>
    <w:semiHidden/>
    <w:rsid w:val="0058629F"/>
    <w:pPr>
      <w:spacing w:line="240" w:lineRule="exact"/>
    </w:pPr>
    <w:rPr>
      <w:sz w:val="18"/>
    </w:rPr>
    <w:tblPr>
      <w:tblStyleRowBandSize w:val="1"/>
      <w:tblStyleColBandSize w:val="1"/>
      <w:tblBorders>
        <w:top w:val="single" w:sz="4" w:space="0" w:color="A19483" w:themeColor="text1" w:themeTint="80"/>
        <w:bottom w:val="single" w:sz="4" w:space="0" w:color="A19483" w:themeColor="text1" w:themeTint="80"/>
      </w:tblBorders>
      <w:tblCellMar>
        <w:top w:w="227" w:type="dxa"/>
        <w:bottom w:w="227" w:type="dxa"/>
      </w:tblCellMar>
    </w:tblPr>
    <w:tblStylePr w:type="firstRow">
      <w:rPr>
        <w:b/>
        <w:bCs/>
      </w:rPr>
      <w:tblPr/>
      <w:tcPr>
        <w:tcBorders>
          <w:bottom w:val="single" w:sz="4" w:space="0" w:color="A19483" w:themeColor="text1" w:themeTint="80"/>
        </w:tcBorders>
      </w:tcPr>
    </w:tblStylePr>
    <w:tblStylePr w:type="lastRow">
      <w:rPr>
        <w:b/>
        <w:bCs/>
      </w:rPr>
      <w:tblPr/>
      <w:tcPr>
        <w:tcBorders>
          <w:top w:val="single" w:sz="4" w:space="0" w:color="A19483" w:themeColor="text1" w:themeTint="80"/>
        </w:tcBorders>
      </w:tcPr>
    </w:tblStylePr>
    <w:tblStylePr w:type="firstCol">
      <w:rPr>
        <w:b/>
        <w:bCs/>
      </w:rPr>
    </w:tblStylePr>
    <w:tblStylePr w:type="lastCol">
      <w:rPr>
        <w:b/>
        <w:bCs/>
      </w:rPr>
    </w:tblStylePr>
    <w:tblStylePr w:type="band1Vert">
      <w:tblPr/>
      <w:tcPr>
        <w:tcBorders>
          <w:left w:val="single" w:sz="4" w:space="0" w:color="A19483" w:themeColor="text1" w:themeTint="80"/>
          <w:right w:val="single" w:sz="4" w:space="0" w:color="A19483" w:themeColor="text1" w:themeTint="80"/>
        </w:tcBorders>
      </w:tcPr>
    </w:tblStylePr>
    <w:tblStylePr w:type="band2Vert">
      <w:tblPr/>
      <w:tcPr>
        <w:tcBorders>
          <w:left w:val="single" w:sz="4" w:space="0" w:color="A19483" w:themeColor="text1" w:themeTint="80"/>
          <w:right w:val="single" w:sz="4" w:space="0" w:color="A19483" w:themeColor="text1" w:themeTint="80"/>
        </w:tcBorders>
      </w:tcPr>
    </w:tblStylePr>
    <w:tblStylePr w:type="band1Horz">
      <w:tblPr/>
      <w:tcPr>
        <w:tcBorders>
          <w:top w:val="single" w:sz="4" w:space="0" w:color="A19483" w:themeColor="text1" w:themeTint="80"/>
          <w:bottom w:val="single" w:sz="4" w:space="0" w:color="A19483" w:themeColor="text1" w:themeTint="80"/>
        </w:tcBorders>
      </w:tcPr>
    </w:tblStylePr>
  </w:style>
  <w:style w:type="character" w:styleId="CommentReference">
    <w:name w:val="annotation reference"/>
    <w:basedOn w:val="DefaultParagraphFont"/>
    <w:uiPriority w:val="99"/>
    <w:semiHidden/>
    <w:unhideWhenUsed/>
    <w:rsid w:val="0058629F"/>
    <w:rPr>
      <w:sz w:val="16"/>
      <w:szCs w:val="16"/>
    </w:rPr>
  </w:style>
  <w:style w:type="paragraph" w:styleId="CommentText">
    <w:name w:val="annotation text"/>
    <w:basedOn w:val="Normal"/>
    <w:link w:val="CommentTextChar"/>
    <w:uiPriority w:val="99"/>
    <w:unhideWhenUsed/>
    <w:rsid w:val="0058629F"/>
    <w:pPr>
      <w:spacing w:line="240" w:lineRule="auto"/>
    </w:pPr>
  </w:style>
  <w:style w:type="character" w:customStyle="1" w:styleId="CommentTextChar">
    <w:name w:val="Comment Text Char"/>
    <w:basedOn w:val="DefaultParagraphFont"/>
    <w:link w:val="CommentText"/>
    <w:uiPriority w:val="99"/>
    <w:rsid w:val="0058629F"/>
  </w:style>
  <w:style w:type="paragraph" w:styleId="CommentSubject">
    <w:name w:val="annotation subject"/>
    <w:basedOn w:val="CommentText"/>
    <w:next w:val="CommentText"/>
    <w:link w:val="CommentSubjectChar"/>
    <w:uiPriority w:val="99"/>
    <w:semiHidden/>
    <w:unhideWhenUsed/>
    <w:rsid w:val="0058629F"/>
    <w:rPr>
      <w:b/>
      <w:bCs/>
    </w:rPr>
  </w:style>
  <w:style w:type="character" w:customStyle="1" w:styleId="CommentSubjectChar">
    <w:name w:val="Comment Subject Char"/>
    <w:basedOn w:val="CommentTextChar"/>
    <w:link w:val="CommentSubject"/>
    <w:uiPriority w:val="99"/>
    <w:semiHidden/>
    <w:rsid w:val="0058629F"/>
    <w:rPr>
      <w:b/>
      <w:bCs/>
    </w:rPr>
  </w:style>
  <w:style w:type="paragraph" w:styleId="TOCHeading">
    <w:name w:val="TOC Heading"/>
    <w:basedOn w:val="Normal"/>
    <w:next w:val="Normal"/>
    <w:uiPriority w:val="38"/>
    <w:unhideWhenUsed/>
    <w:rsid w:val="008A0451"/>
    <w:pPr>
      <w:pageBreakBefore/>
      <w:spacing w:before="0" w:after="1600"/>
    </w:pPr>
    <w:rPr>
      <w:rFonts w:asciiTheme="majorHAnsi" w:hAnsiTheme="majorHAnsi"/>
      <w:b/>
      <w:bCs/>
      <w:kern w:val="0"/>
      <w:sz w:val="56"/>
    </w:rPr>
  </w:style>
  <w:style w:type="paragraph" w:styleId="TOC1">
    <w:name w:val="toc 1"/>
    <w:basedOn w:val="Normal"/>
    <w:next w:val="Normal"/>
    <w:link w:val="TOC1Char"/>
    <w:autoRedefine/>
    <w:uiPriority w:val="39"/>
    <w:rsid w:val="00A642A1"/>
    <w:pPr>
      <w:pBdr>
        <w:top w:val="single" w:sz="8" w:space="6" w:color="2D2822" w:themeColor="text1"/>
      </w:pBdr>
      <w:tabs>
        <w:tab w:val="right" w:pos="9412"/>
      </w:tabs>
      <w:spacing w:before="460" w:after="90" w:line="360" w:lineRule="atLeast"/>
    </w:pPr>
    <w:rPr>
      <w:rFonts w:asciiTheme="majorHAnsi" w:hAnsiTheme="majorHAnsi"/>
      <w:b/>
      <w:noProof/>
      <w:sz w:val="30"/>
    </w:rPr>
  </w:style>
  <w:style w:type="paragraph" w:styleId="TOC2">
    <w:name w:val="toc 2"/>
    <w:basedOn w:val="Normal"/>
    <w:next w:val="Normal"/>
    <w:autoRedefine/>
    <w:uiPriority w:val="39"/>
    <w:rsid w:val="00B66F5F"/>
    <w:pPr>
      <w:tabs>
        <w:tab w:val="right" w:pos="9412"/>
      </w:tabs>
      <w:spacing w:before="70" w:after="70"/>
      <w:ind w:left="624" w:hanging="624"/>
    </w:pPr>
    <w:rPr>
      <w:rFonts w:eastAsiaTheme="minorEastAsia" w:cstheme="minorBidi"/>
      <w:noProof/>
    </w:rPr>
  </w:style>
  <w:style w:type="table" w:customStyle="1" w:styleId="TableLayout">
    <w:name w:val="Table Layout"/>
    <w:basedOn w:val="TableNormal"/>
    <w:uiPriority w:val="99"/>
    <w:rsid w:val="00CE0547"/>
    <w:tblPr>
      <w:tblCellMar>
        <w:left w:w="0" w:type="dxa"/>
        <w:right w:w="0" w:type="dxa"/>
      </w:tblCellMar>
    </w:tblPr>
  </w:style>
  <w:style w:type="paragraph" w:styleId="Caption">
    <w:name w:val="caption"/>
    <w:basedOn w:val="Normal"/>
    <w:next w:val="Normal"/>
    <w:qFormat/>
    <w:rsid w:val="00F50B95"/>
    <w:pPr>
      <w:widowControl w:val="0"/>
      <w:tabs>
        <w:tab w:val="left" w:pos="1134"/>
      </w:tabs>
      <w:spacing w:before="200" w:after="120"/>
      <w:jc w:val="both"/>
    </w:pPr>
    <w:rPr>
      <w:b/>
      <w:iCs/>
      <w:sz w:val="18"/>
      <w:szCs w:val="18"/>
    </w:rPr>
  </w:style>
  <w:style w:type="paragraph" w:styleId="FootnoteText">
    <w:name w:val="footnote text"/>
    <w:basedOn w:val="Normal"/>
    <w:link w:val="FootnoteTextChar"/>
    <w:uiPriority w:val="99"/>
    <w:rsid w:val="00B75B62"/>
    <w:pPr>
      <w:spacing w:before="60" w:after="0" w:line="240" w:lineRule="auto"/>
    </w:pPr>
  </w:style>
  <w:style w:type="character" w:styleId="FootnoteReference">
    <w:name w:val="footnote reference"/>
    <w:basedOn w:val="DefaultParagraphFont"/>
    <w:uiPriority w:val="99"/>
    <w:semiHidden/>
    <w:unhideWhenUsed/>
    <w:rsid w:val="0058629F"/>
    <w:rPr>
      <w:vertAlign w:val="superscript"/>
    </w:rPr>
  </w:style>
  <w:style w:type="table" w:styleId="ColorfulGrid">
    <w:name w:val="Colorful Grid"/>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DAD4CD" w:themeFill="text1" w:themeFillTint="33"/>
    </w:tcPr>
    <w:tblStylePr w:type="firstRow">
      <w:rPr>
        <w:b/>
        <w:bCs/>
      </w:rPr>
      <w:tblPr/>
      <w:tcPr>
        <w:shd w:val="clear" w:color="auto" w:fill="B4A99C" w:themeFill="text1" w:themeFillTint="66"/>
      </w:tcPr>
    </w:tblStylePr>
    <w:tblStylePr w:type="lastRow">
      <w:rPr>
        <w:b/>
        <w:bCs/>
        <w:color w:val="2D2822" w:themeColor="text1"/>
      </w:rPr>
      <w:tblPr/>
      <w:tcPr>
        <w:shd w:val="clear" w:color="auto" w:fill="B4A99C" w:themeFill="text1" w:themeFillTint="66"/>
      </w:tcPr>
    </w:tblStylePr>
    <w:tblStylePr w:type="firstCol">
      <w:rPr>
        <w:color w:val="FFFFFF" w:themeColor="background1"/>
      </w:rPr>
      <w:tblPr/>
      <w:tcPr>
        <w:shd w:val="clear" w:color="auto" w:fill="211D19" w:themeFill="text1" w:themeFillShade="BF"/>
      </w:tcPr>
    </w:tblStylePr>
    <w:tblStylePr w:type="lastCol">
      <w:rPr>
        <w:color w:val="FFFFFF" w:themeColor="background1"/>
      </w:rPr>
      <w:tblPr/>
      <w:tcPr>
        <w:shd w:val="clear" w:color="auto" w:fill="211D19" w:themeFill="text1" w:themeFillShade="BF"/>
      </w:tcPr>
    </w:tblStylePr>
    <w:tblStylePr w:type="band1Vert">
      <w:tblPr/>
      <w:tcPr>
        <w:shd w:val="clear" w:color="auto" w:fill="A29584" w:themeFill="text1" w:themeFillTint="7F"/>
      </w:tcPr>
    </w:tblStylePr>
    <w:tblStylePr w:type="band1Horz">
      <w:tblPr/>
      <w:tcPr>
        <w:shd w:val="clear" w:color="auto" w:fill="A29584" w:themeFill="text1" w:themeFillTint="7F"/>
      </w:tcPr>
    </w:tblStylePr>
  </w:style>
  <w:style w:type="table" w:styleId="ColorfulGrid-Accent1">
    <w:name w:val="Colorful Grid Accent 1"/>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F4EEFD" w:themeFill="accent1" w:themeFillTint="33"/>
    </w:tcPr>
    <w:tblStylePr w:type="firstRow">
      <w:rPr>
        <w:b/>
        <w:bCs/>
      </w:rPr>
      <w:tblPr/>
      <w:tcPr>
        <w:shd w:val="clear" w:color="auto" w:fill="E9DDFB" w:themeFill="accent1" w:themeFillTint="66"/>
      </w:tcPr>
    </w:tblStylePr>
    <w:tblStylePr w:type="lastRow">
      <w:rPr>
        <w:b/>
        <w:bCs/>
        <w:color w:val="2D2822" w:themeColor="text1"/>
      </w:rPr>
      <w:tblPr/>
      <w:tcPr>
        <w:shd w:val="clear" w:color="auto" w:fill="E9DDFB" w:themeFill="accent1" w:themeFillTint="66"/>
      </w:tcPr>
    </w:tblStylePr>
    <w:tblStylePr w:type="firstCol">
      <w:rPr>
        <w:color w:val="FFFFFF" w:themeColor="background1"/>
      </w:rPr>
      <w:tblPr/>
      <w:tcPr>
        <w:shd w:val="clear" w:color="auto" w:fill="8D4CEA" w:themeFill="accent1" w:themeFillShade="BF"/>
      </w:tcPr>
    </w:tblStylePr>
    <w:tblStylePr w:type="lastCol">
      <w:rPr>
        <w:color w:val="FFFFFF" w:themeColor="background1"/>
      </w:rPr>
      <w:tblPr/>
      <w:tcPr>
        <w:shd w:val="clear" w:color="auto" w:fill="8D4CEA" w:themeFill="accent1" w:themeFillShade="BF"/>
      </w:tcPr>
    </w:tblStylePr>
    <w:tblStylePr w:type="band1Vert">
      <w:tblPr/>
      <w:tcPr>
        <w:shd w:val="clear" w:color="auto" w:fill="E4D4FA" w:themeFill="accent1" w:themeFillTint="7F"/>
      </w:tcPr>
    </w:tblStylePr>
    <w:tblStylePr w:type="band1Horz">
      <w:tblPr/>
      <w:tcPr>
        <w:shd w:val="clear" w:color="auto" w:fill="E4D4FA" w:themeFill="accent1" w:themeFillTint="7F"/>
      </w:tcPr>
    </w:tblStylePr>
  </w:style>
  <w:style w:type="table" w:styleId="ColorfulGrid-Accent2">
    <w:name w:val="Colorful Grid Accent 2"/>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DBD0ED" w:themeFill="accent2" w:themeFillTint="33"/>
    </w:tcPr>
    <w:tblStylePr w:type="firstRow">
      <w:rPr>
        <w:b/>
        <w:bCs/>
      </w:rPr>
      <w:tblPr/>
      <w:tcPr>
        <w:shd w:val="clear" w:color="auto" w:fill="B7A2DC" w:themeFill="accent2" w:themeFillTint="66"/>
      </w:tcPr>
    </w:tblStylePr>
    <w:tblStylePr w:type="lastRow">
      <w:rPr>
        <w:b/>
        <w:bCs/>
        <w:color w:val="2D2822" w:themeColor="text1"/>
      </w:rPr>
      <w:tblPr/>
      <w:tcPr>
        <w:shd w:val="clear" w:color="auto" w:fill="B7A2DC" w:themeFill="accent2" w:themeFillTint="66"/>
      </w:tcPr>
    </w:tblStylePr>
    <w:tblStylePr w:type="firstCol">
      <w:rPr>
        <w:color w:val="FFFFFF" w:themeColor="background1"/>
      </w:rPr>
      <w:tblPr/>
      <w:tcPr>
        <w:shd w:val="clear" w:color="auto" w:fill="3E2768" w:themeFill="accent2" w:themeFillShade="BF"/>
      </w:tcPr>
    </w:tblStylePr>
    <w:tblStylePr w:type="lastCol">
      <w:rPr>
        <w:color w:val="FFFFFF" w:themeColor="background1"/>
      </w:rPr>
      <w:tblPr/>
      <w:tcPr>
        <w:shd w:val="clear" w:color="auto" w:fill="3E2768" w:themeFill="accent2" w:themeFillShade="BF"/>
      </w:tcPr>
    </w:tblStylePr>
    <w:tblStylePr w:type="band1Vert">
      <w:tblPr/>
      <w:tcPr>
        <w:shd w:val="clear" w:color="auto" w:fill="A58BD4" w:themeFill="accent2" w:themeFillTint="7F"/>
      </w:tcPr>
    </w:tblStylePr>
    <w:tblStylePr w:type="band1Horz">
      <w:tblPr/>
      <w:tcPr>
        <w:shd w:val="clear" w:color="auto" w:fill="A58BD4" w:themeFill="accent2" w:themeFillTint="7F"/>
      </w:tcPr>
    </w:tblStylePr>
  </w:style>
  <w:style w:type="table" w:styleId="ColorfulGrid-Accent3">
    <w:name w:val="Colorful Grid Accent 3"/>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C3EADA" w:themeFill="accent3" w:themeFillTint="33"/>
    </w:tcPr>
    <w:tblStylePr w:type="firstRow">
      <w:rPr>
        <w:b/>
        <w:bCs/>
      </w:rPr>
      <w:tblPr/>
      <w:tcPr>
        <w:shd w:val="clear" w:color="auto" w:fill="88D6B6" w:themeFill="accent3" w:themeFillTint="66"/>
      </w:tcPr>
    </w:tblStylePr>
    <w:tblStylePr w:type="lastRow">
      <w:rPr>
        <w:b/>
        <w:bCs/>
        <w:color w:val="2D2822" w:themeColor="text1"/>
      </w:rPr>
      <w:tblPr/>
      <w:tcPr>
        <w:shd w:val="clear" w:color="auto" w:fill="88D6B6" w:themeFill="accent3" w:themeFillTint="66"/>
      </w:tcPr>
    </w:tblStylePr>
    <w:tblStylePr w:type="firstCol">
      <w:rPr>
        <w:color w:val="FFFFFF" w:themeColor="background1"/>
      </w:rPr>
      <w:tblPr/>
      <w:tcPr>
        <w:shd w:val="clear" w:color="auto" w:fill="153F2E" w:themeFill="accent3" w:themeFillShade="BF"/>
      </w:tcPr>
    </w:tblStylePr>
    <w:tblStylePr w:type="lastCol">
      <w:rPr>
        <w:color w:val="FFFFFF" w:themeColor="background1"/>
      </w:rPr>
      <w:tblPr/>
      <w:tcPr>
        <w:shd w:val="clear" w:color="auto" w:fill="153F2E" w:themeFill="accent3" w:themeFillShade="BF"/>
      </w:tcPr>
    </w:tblStylePr>
    <w:tblStylePr w:type="band1Vert">
      <w:tblPr/>
      <w:tcPr>
        <w:shd w:val="clear" w:color="auto" w:fill="6BCCA4" w:themeFill="accent3" w:themeFillTint="7F"/>
      </w:tcPr>
    </w:tblStylePr>
    <w:tblStylePr w:type="band1Horz">
      <w:tblPr/>
      <w:tcPr>
        <w:shd w:val="clear" w:color="auto" w:fill="6BCCA4" w:themeFill="accent3" w:themeFillTint="7F"/>
      </w:tcPr>
    </w:tblStylePr>
  </w:style>
  <w:style w:type="table" w:styleId="ColorfulGrid-Accent4">
    <w:name w:val="Colorful Grid Accent 4"/>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F1F8F0" w:themeFill="accent4" w:themeFillTint="33"/>
    </w:tcPr>
    <w:tblStylePr w:type="firstRow">
      <w:rPr>
        <w:b/>
        <w:bCs/>
      </w:rPr>
      <w:tblPr/>
      <w:tcPr>
        <w:shd w:val="clear" w:color="auto" w:fill="E3F1E1" w:themeFill="accent4" w:themeFillTint="66"/>
      </w:tcPr>
    </w:tblStylePr>
    <w:tblStylePr w:type="lastRow">
      <w:rPr>
        <w:b/>
        <w:bCs/>
        <w:color w:val="2D2822" w:themeColor="text1"/>
      </w:rPr>
      <w:tblPr/>
      <w:tcPr>
        <w:shd w:val="clear" w:color="auto" w:fill="E3F1E1" w:themeFill="accent4" w:themeFillTint="66"/>
      </w:tcPr>
    </w:tblStylePr>
    <w:tblStylePr w:type="firstCol">
      <w:rPr>
        <w:color w:val="FFFFFF" w:themeColor="background1"/>
      </w:rPr>
      <w:tblPr/>
      <w:tcPr>
        <w:shd w:val="clear" w:color="auto" w:fill="78BE6E" w:themeFill="accent4" w:themeFillShade="BF"/>
      </w:tcPr>
    </w:tblStylePr>
    <w:tblStylePr w:type="lastCol">
      <w:rPr>
        <w:color w:val="FFFFFF" w:themeColor="background1"/>
      </w:rPr>
      <w:tblPr/>
      <w:tcPr>
        <w:shd w:val="clear" w:color="auto" w:fill="78BE6E" w:themeFill="accent4" w:themeFillShade="BF"/>
      </w:tcPr>
    </w:tblStylePr>
    <w:tblStylePr w:type="band1Vert">
      <w:tblPr/>
      <w:tcPr>
        <w:shd w:val="clear" w:color="auto" w:fill="DCEEDA" w:themeFill="accent4" w:themeFillTint="7F"/>
      </w:tcPr>
    </w:tblStylePr>
    <w:tblStylePr w:type="band1Horz">
      <w:tblPr/>
      <w:tcPr>
        <w:shd w:val="clear" w:color="auto" w:fill="DCEEDA" w:themeFill="accent4" w:themeFillTint="7F"/>
      </w:tcPr>
    </w:tblStylePr>
  </w:style>
  <w:style w:type="table" w:styleId="ColorfulGrid-Accent5">
    <w:name w:val="Colorful Grid Accent 5"/>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FFE9E2" w:themeFill="accent5" w:themeFillTint="33"/>
    </w:tcPr>
    <w:tblStylePr w:type="firstRow">
      <w:rPr>
        <w:b/>
        <w:bCs/>
      </w:rPr>
      <w:tblPr/>
      <w:tcPr>
        <w:shd w:val="clear" w:color="auto" w:fill="FFD4C5" w:themeFill="accent5" w:themeFillTint="66"/>
      </w:tcPr>
    </w:tblStylePr>
    <w:tblStylePr w:type="lastRow">
      <w:rPr>
        <w:b/>
        <w:bCs/>
        <w:color w:val="2D2822" w:themeColor="text1"/>
      </w:rPr>
      <w:tblPr/>
      <w:tcPr>
        <w:shd w:val="clear" w:color="auto" w:fill="FFD4C5" w:themeFill="accent5" w:themeFillTint="66"/>
      </w:tcPr>
    </w:tblStylePr>
    <w:tblStylePr w:type="firstCol">
      <w:rPr>
        <w:color w:val="FFFFFF" w:themeColor="background1"/>
      </w:rPr>
      <w:tblPr/>
      <w:tcPr>
        <w:shd w:val="clear" w:color="auto" w:fill="FF5113" w:themeFill="accent5" w:themeFillShade="BF"/>
      </w:tcPr>
    </w:tblStylePr>
    <w:tblStylePr w:type="lastCol">
      <w:rPr>
        <w:color w:val="FFFFFF" w:themeColor="background1"/>
      </w:rPr>
      <w:tblPr/>
      <w:tcPr>
        <w:shd w:val="clear" w:color="auto" w:fill="FF5113" w:themeFill="accent5" w:themeFillShade="BF"/>
      </w:tcPr>
    </w:tblStylePr>
    <w:tblStylePr w:type="band1Vert">
      <w:tblPr/>
      <w:tcPr>
        <w:shd w:val="clear" w:color="auto" w:fill="FFCAB7" w:themeFill="accent5" w:themeFillTint="7F"/>
      </w:tcPr>
    </w:tblStylePr>
    <w:tblStylePr w:type="band1Horz">
      <w:tblPr/>
      <w:tcPr>
        <w:shd w:val="clear" w:color="auto" w:fill="FFCAB7" w:themeFill="accent5" w:themeFillTint="7F"/>
      </w:tcPr>
    </w:tblStylePr>
  </w:style>
  <w:style w:type="table" w:styleId="ColorfulGrid-Accent6">
    <w:name w:val="Colorful Grid Accent 6"/>
    <w:basedOn w:val="TableNormal"/>
    <w:uiPriority w:val="73"/>
    <w:semiHidden/>
    <w:rsid w:val="0058629F"/>
    <w:pPr>
      <w:spacing w:line="240" w:lineRule="auto"/>
    </w:pPr>
    <w:tblPr>
      <w:tblStyleRowBandSize w:val="1"/>
      <w:tblStyleColBandSize w:val="1"/>
      <w:tblBorders>
        <w:insideH w:val="single" w:sz="4" w:space="0" w:color="FFFFFF" w:themeColor="background1"/>
      </w:tblBorders>
    </w:tblPr>
    <w:tcPr>
      <w:shd w:val="clear" w:color="auto" w:fill="E5CBC9" w:themeFill="accent6" w:themeFillTint="33"/>
    </w:tcPr>
    <w:tblStylePr w:type="firstRow">
      <w:rPr>
        <w:b/>
        <w:bCs/>
      </w:rPr>
      <w:tblPr/>
      <w:tcPr>
        <w:shd w:val="clear" w:color="auto" w:fill="CC9894" w:themeFill="accent6" w:themeFillTint="66"/>
      </w:tcPr>
    </w:tblStylePr>
    <w:tblStylePr w:type="lastRow">
      <w:rPr>
        <w:b/>
        <w:bCs/>
        <w:color w:val="2D2822" w:themeColor="text1"/>
      </w:rPr>
      <w:tblPr/>
      <w:tcPr>
        <w:shd w:val="clear" w:color="auto" w:fill="CC9894" w:themeFill="accent6" w:themeFillTint="66"/>
      </w:tcPr>
    </w:tblStylePr>
    <w:tblStylePr w:type="firstCol">
      <w:rPr>
        <w:color w:val="FFFFFF" w:themeColor="background1"/>
      </w:rPr>
      <w:tblPr/>
      <w:tcPr>
        <w:shd w:val="clear" w:color="auto" w:fill="3A1E1C" w:themeFill="accent6" w:themeFillShade="BF"/>
      </w:tcPr>
    </w:tblStylePr>
    <w:tblStylePr w:type="lastCol">
      <w:rPr>
        <w:color w:val="FFFFFF" w:themeColor="background1"/>
      </w:rPr>
      <w:tblPr/>
      <w:tcPr>
        <w:shd w:val="clear" w:color="auto" w:fill="3A1E1C" w:themeFill="accent6" w:themeFillShade="BF"/>
      </w:tcPr>
    </w:tblStylePr>
    <w:tblStylePr w:type="band1Vert">
      <w:tblPr/>
      <w:tcPr>
        <w:shd w:val="clear" w:color="auto" w:fill="BF7F7A" w:themeFill="accent6" w:themeFillTint="7F"/>
      </w:tcPr>
    </w:tblStylePr>
    <w:tblStylePr w:type="band1Horz">
      <w:tblPr/>
      <w:tcPr>
        <w:shd w:val="clear" w:color="auto" w:fill="BF7F7A" w:themeFill="accent6" w:themeFillTint="7F"/>
      </w:tcPr>
    </w:tblStylePr>
  </w:style>
  <w:style w:type="table" w:styleId="ColorfulList">
    <w:name w:val="Colorful List"/>
    <w:basedOn w:val="TableNormal"/>
    <w:uiPriority w:val="72"/>
    <w:semiHidden/>
    <w:rsid w:val="0058629F"/>
    <w:pPr>
      <w:spacing w:line="240" w:lineRule="auto"/>
    </w:pPr>
    <w:tblPr>
      <w:tblStyleRowBandSize w:val="1"/>
      <w:tblStyleColBandSize w:val="1"/>
    </w:tblPr>
    <w:tcPr>
      <w:shd w:val="clear" w:color="auto" w:fill="ECEAE6" w:themeFill="text1" w:themeFillTint="19"/>
    </w:tcPr>
    <w:tblStylePr w:type="firstRow">
      <w:rPr>
        <w:b/>
        <w:bCs/>
        <w:color w:val="FFFFFF" w:themeColor="background1"/>
      </w:rPr>
      <w:tblPr/>
      <w:tcPr>
        <w:tcBorders>
          <w:bottom w:val="single" w:sz="12" w:space="0" w:color="FFFFFF" w:themeColor="background1"/>
        </w:tcBorders>
        <w:shd w:val="clear" w:color="auto" w:fill="42296F" w:themeFill="accent2" w:themeFillShade="CC"/>
      </w:tcPr>
    </w:tblStylePr>
    <w:tblStylePr w:type="lastRow">
      <w:rPr>
        <w:b/>
        <w:bCs/>
        <w:color w:val="42296F" w:themeColor="accent2"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1CAC2" w:themeFill="text1" w:themeFillTint="3F"/>
      </w:tcPr>
    </w:tblStylePr>
    <w:tblStylePr w:type="band1Horz">
      <w:tblPr/>
      <w:tcPr>
        <w:shd w:val="clear" w:color="auto" w:fill="DAD4CD" w:themeFill="text1" w:themeFillTint="33"/>
      </w:tcPr>
    </w:tblStylePr>
  </w:style>
  <w:style w:type="table" w:styleId="ColorfulList-Accent1">
    <w:name w:val="Colorful List Accent 1"/>
    <w:basedOn w:val="TableNormal"/>
    <w:uiPriority w:val="72"/>
    <w:semiHidden/>
    <w:rsid w:val="0058629F"/>
    <w:pPr>
      <w:spacing w:line="240" w:lineRule="auto"/>
    </w:pPr>
    <w:tblPr>
      <w:tblStyleRowBandSize w:val="1"/>
      <w:tblStyleColBandSize w:val="1"/>
    </w:tblPr>
    <w:tcPr>
      <w:shd w:val="clear" w:color="auto" w:fill="F9F6FE" w:themeFill="accent1" w:themeFillTint="19"/>
    </w:tcPr>
    <w:tblStylePr w:type="firstRow">
      <w:rPr>
        <w:b/>
        <w:bCs/>
        <w:color w:val="FFFFFF" w:themeColor="background1"/>
      </w:rPr>
      <w:tblPr/>
      <w:tcPr>
        <w:tcBorders>
          <w:bottom w:val="single" w:sz="12" w:space="0" w:color="FFFFFF" w:themeColor="background1"/>
        </w:tcBorders>
        <w:shd w:val="clear" w:color="auto" w:fill="42296F" w:themeFill="accent2" w:themeFillShade="CC"/>
      </w:tcPr>
    </w:tblStylePr>
    <w:tblStylePr w:type="lastRow">
      <w:rPr>
        <w:b/>
        <w:bCs/>
        <w:color w:val="42296F" w:themeColor="accent2"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1E9FC" w:themeFill="accent1" w:themeFillTint="3F"/>
      </w:tcPr>
    </w:tblStylePr>
    <w:tblStylePr w:type="band1Horz">
      <w:tblPr/>
      <w:tcPr>
        <w:shd w:val="clear" w:color="auto" w:fill="F4EEFD" w:themeFill="accent1" w:themeFillTint="33"/>
      </w:tcPr>
    </w:tblStylePr>
  </w:style>
  <w:style w:type="table" w:styleId="ColorfulList-Accent2">
    <w:name w:val="Colorful List Accent 2"/>
    <w:basedOn w:val="TableNormal"/>
    <w:uiPriority w:val="72"/>
    <w:semiHidden/>
    <w:rsid w:val="0058629F"/>
    <w:pPr>
      <w:spacing w:line="240" w:lineRule="auto"/>
    </w:pPr>
    <w:tblPr>
      <w:tblStyleRowBandSize w:val="1"/>
      <w:tblStyleColBandSize w:val="1"/>
    </w:tblPr>
    <w:tcPr>
      <w:shd w:val="clear" w:color="auto" w:fill="EDE8F6" w:themeFill="accent2" w:themeFillTint="19"/>
    </w:tcPr>
    <w:tblStylePr w:type="firstRow">
      <w:rPr>
        <w:b/>
        <w:bCs/>
        <w:color w:val="FFFFFF" w:themeColor="background1"/>
      </w:rPr>
      <w:tblPr/>
      <w:tcPr>
        <w:tcBorders>
          <w:bottom w:val="single" w:sz="12" w:space="0" w:color="FFFFFF" w:themeColor="background1"/>
        </w:tcBorders>
        <w:shd w:val="clear" w:color="auto" w:fill="42296F" w:themeFill="accent2" w:themeFillShade="CC"/>
      </w:tcPr>
    </w:tblStylePr>
    <w:tblStylePr w:type="lastRow">
      <w:rPr>
        <w:b/>
        <w:bCs/>
        <w:color w:val="42296F" w:themeColor="accent2"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C5E9" w:themeFill="accent2" w:themeFillTint="3F"/>
      </w:tcPr>
    </w:tblStylePr>
    <w:tblStylePr w:type="band1Horz">
      <w:tblPr/>
      <w:tcPr>
        <w:shd w:val="clear" w:color="auto" w:fill="DBD0ED" w:themeFill="accent2" w:themeFillTint="33"/>
      </w:tcPr>
    </w:tblStylePr>
  </w:style>
  <w:style w:type="table" w:styleId="ColorfulList-Accent3">
    <w:name w:val="Colorful List Accent 3"/>
    <w:basedOn w:val="TableNormal"/>
    <w:uiPriority w:val="72"/>
    <w:semiHidden/>
    <w:rsid w:val="0058629F"/>
    <w:pPr>
      <w:spacing w:line="240" w:lineRule="auto"/>
    </w:pPr>
    <w:tblPr>
      <w:tblStyleRowBandSize w:val="1"/>
      <w:tblStyleColBandSize w:val="1"/>
    </w:tblPr>
    <w:tcPr>
      <w:shd w:val="clear" w:color="auto" w:fill="E1F5ED" w:themeFill="accent3" w:themeFillTint="19"/>
    </w:tcPr>
    <w:tblStylePr w:type="firstRow">
      <w:rPr>
        <w:b/>
        <w:bCs/>
        <w:color w:val="FFFFFF" w:themeColor="background1"/>
      </w:rPr>
      <w:tblPr/>
      <w:tcPr>
        <w:tcBorders>
          <w:bottom w:val="single" w:sz="12" w:space="0" w:color="FFFFFF" w:themeColor="background1"/>
        </w:tcBorders>
        <w:shd w:val="clear" w:color="auto" w:fill="85C57D" w:themeFill="accent4" w:themeFillShade="CC"/>
      </w:tcPr>
    </w:tblStylePr>
    <w:tblStylePr w:type="lastRow">
      <w:rPr>
        <w:b/>
        <w:bCs/>
        <w:color w:val="85C57D" w:themeColor="accent4"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5E6D2" w:themeFill="accent3" w:themeFillTint="3F"/>
      </w:tcPr>
    </w:tblStylePr>
    <w:tblStylePr w:type="band1Horz">
      <w:tblPr/>
      <w:tcPr>
        <w:shd w:val="clear" w:color="auto" w:fill="C3EADA" w:themeFill="accent3" w:themeFillTint="33"/>
      </w:tcPr>
    </w:tblStylePr>
  </w:style>
  <w:style w:type="table" w:styleId="ColorfulList-Accent4">
    <w:name w:val="Colorful List Accent 4"/>
    <w:basedOn w:val="TableNormal"/>
    <w:uiPriority w:val="72"/>
    <w:semiHidden/>
    <w:rsid w:val="0058629F"/>
    <w:pPr>
      <w:spacing w:line="240" w:lineRule="auto"/>
    </w:pPr>
    <w:tblPr>
      <w:tblStyleRowBandSize w:val="1"/>
      <w:tblStyleColBandSize w:val="1"/>
    </w:tblPr>
    <w:tcPr>
      <w:shd w:val="clear" w:color="auto" w:fill="F8FBF7" w:themeFill="accent4" w:themeFillTint="19"/>
    </w:tcPr>
    <w:tblStylePr w:type="firstRow">
      <w:rPr>
        <w:b/>
        <w:bCs/>
        <w:color w:val="FFFFFF" w:themeColor="background1"/>
      </w:rPr>
      <w:tblPr/>
      <w:tcPr>
        <w:tcBorders>
          <w:bottom w:val="single" w:sz="12" w:space="0" w:color="FFFFFF" w:themeColor="background1"/>
        </w:tcBorders>
        <w:shd w:val="clear" w:color="auto" w:fill="174331" w:themeFill="accent3" w:themeFillShade="CC"/>
      </w:tcPr>
    </w:tblStylePr>
    <w:tblStylePr w:type="lastRow">
      <w:rPr>
        <w:b/>
        <w:bCs/>
        <w:color w:val="174331" w:themeColor="accent3"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DF6EC" w:themeFill="accent4" w:themeFillTint="3F"/>
      </w:tcPr>
    </w:tblStylePr>
    <w:tblStylePr w:type="band1Horz">
      <w:tblPr/>
      <w:tcPr>
        <w:shd w:val="clear" w:color="auto" w:fill="F1F8F0" w:themeFill="accent4" w:themeFillTint="33"/>
      </w:tcPr>
    </w:tblStylePr>
  </w:style>
  <w:style w:type="table" w:styleId="ColorfulList-Accent5">
    <w:name w:val="Colorful List Accent 5"/>
    <w:basedOn w:val="TableNormal"/>
    <w:uiPriority w:val="72"/>
    <w:semiHidden/>
    <w:rsid w:val="0058629F"/>
    <w:pPr>
      <w:spacing w:line="240" w:lineRule="auto"/>
    </w:pPr>
    <w:tblPr>
      <w:tblStyleRowBandSize w:val="1"/>
      <w:tblStyleColBandSize w:val="1"/>
    </w:tblPr>
    <w:tcPr>
      <w:shd w:val="clear" w:color="auto" w:fill="FFF4F0" w:themeFill="accent5" w:themeFillTint="19"/>
    </w:tcPr>
    <w:tblStylePr w:type="firstRow">
      <w:rPr>
        <w:b/>
        <w:bCs/>
        <w:color w:val="FFFFFF" w:themeColor="background1"/>
      </w:rPr>
      <w:tblPr/>
      <w:tcPr>
        <w:tcBorders>
          <w:bottom w:val="single" w:sz="12" w:space="0" w:color="FFFFFF" w:themeColor="background1"/>
        </w:tcBorders>
        <w:shd w:val="clear" w:color="auto" w:fill="3F201E" w:themeFill="accent6" w:themeFillShade="CC"/>
      </w:tcPr>
    </w:tblStylePr>
    <w:tblStylePr w:type="lastRow">
      <w:rPr>
        <w:b/>
        <w:bCs/>
        <w:color w:val="3F201E" w:themeColor="accent6"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4DB" w:themeFill="accent5" w:themeFillTint="3F"/>
      </w:tcPr>
    </w:tblStylePr>
    <w:tblStylePr w:type="band1Horz">
      <w:tblPr/>
      <w:tcPr>
        <w:shd w:val="clear" w:color="auto" w:fill="FFE9E2" w:themeFill="accent5" w:themeFillTint="33"/>
      </w:tcPr>
    </w:tblStylePr>
  </w:style>
  <w:style w:type="table" w:styleId="ColorfulList-Accent6">
    <w:name w:val="Colorful List Accent 6"/>
    <w:basedOn w:val="TableNormal"/>
    <w:uiPriority w:val="72"/>
    <w:semiHidden/>
    <w:rsid w:val="0058629F"/>
    <w:pPr>
      <w:spacing w:line="240" w:lineRule="auto"/>
    </w:pPr>
    <w:tblPr>
      <w:tblStyleRowBandSize w:val="1"/>
      <w:tblStyleColBandSize w:val="1"/>
    </w:tblPr>
    <w:tcPr>
      <w:shd w:val="clear" w:color="auto" w:fill="F2E5E4" w:themeFill="accent6" w:themeFillTint="19"/>
    </w:tcPr>
    <w:tblStylePr w:type="firstRow">
      <w:rPr>
        <w:b/>
        <w:bCs/>
        <w:color w:val="FFFFFF" w:themeColor="background1"/>
      </w:rPr>
      <w:tblPr/>
      <w:tcPr>
        <w:tcBorders>
          <w:bottom w:val="single" w:sz="12" w:space="0" w:color="FFFFFF" w:themeColor="background1"/>
        </w:tcBorders>
        <w:shd w:val="clear" w:color="auto" w:fill="FF5F26" w:themeFill="accent5" w:themeFillShade="CC"/>
      </w:tcPr>
    </w:tblStylePr>
    <w:tblStylePr w:type="lastRow">
      <w:rPr>
        <w:b/>
        <w:bCs/>
        <w:color w:val="FF5F26" w:themeColor="accent5" w:themeShade="CC"/>
      </w:rPr>
      <w:tblPr/>
      <w:tcPr>
        <w:tcBorders>
          <w:top w:val="single" w:sz="12" w:space="0" w:color="2D282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BFBD" w:themeFill="accent6" w:themeFillTint="3F"/>
      </w:tcPr>
    </w:tblStylePr>
    <w:tblStylePr w:type="band1Horz">
      <w:tblPr/>
      <w:tcPr>
        <w:shd w:val="clear" w:color="auto" w:fill="E5CBC9" w:themeFill="accent6" w:themeFillTint="33"/>
      </w:tcPr>
    </w:tblStylePr>
  </w:style>
  <w:style w:type="table" w:styleId="ColorfulShading">
    <w:name w:val="Colorful Shading"/>
    <w:basedOn w:val="TableNormal"/>
    <w:uiPriority w:val="71"/>
    <w:semiHidden/>
    <w:rsid w:val="0058629F"/>
    <w:pPr>
      <w:spacing w:line="240" w:lineRule="auto"/>
    </w:pPr>
    <w:tblPr>
      <w:tblStyleRowBandSize w:val="1"/>
      <w:tblStyleColBandSize w:val="1"/>
      <w:tblBorders>
        <w:top w:val="single" w:sz="24" w:space="0" w:color="54348C" w:themeColor="accent2"/>
        <w:left w:val="single" w:sz="4" w:space="0" w:color="2D2822" w:themeColor="text1"/>
        <w:bottom w:val="single" w:sz="4" w:space="0" w:color="2D2822" w:themeColor="text1"/>
        <w:right w:val="single" w:sz="4" w:space="0" w:color="2D2822" w:themeColor="text1"/>
        <w:insideH w:val="single" w:sz="4" w:space="0" w:color="FFFFFF" w:themeColor="background1"/>
        <w:insideV w:val="single" w:sz="4" w:space="0" w:color="FFFFFF" w:themeColor="background1"/>
      </w:tblBorders>
    </w:tblPr>
    <w:tcPr>
      <w:shd w:val="clear" w:color="auto" w:fill="ECEAE6" w:themeFill="text1" w:themeFillTint="19"/>
    </w:tcPr>
    <w:tblStylePr w:type="firstRow">
      <w:rPr>
        <w:b/>
        <w:bCs/>
      </w:rPr>
      <w:tblPr/>
      <w:tcPr>
        <w:tcBorders>
          <w:top w:val="nil"/>
          <w:left w:val="nil"/>
          <w:bottom w:val="single" w:sz="24" w:space="0" w:color="543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A1714" w:themeFill="text1" w:themeFillShade="99"/>
      </w:tcPr>
    </w:tblStylePr>
    <w:tblStylePr w:type="firstCol">
      <w:rPr>
        <w:color w:val="FFFFFF" w:themeColor="background1"/>
      </w:rPr>
      <w:tblPr/>
      <w:tcPr>
        <w:tcBorders>
          <w:top w:val="nil"/>
          <w:left w:val="nil"/>
          <w:bottom w:val="nil"/>
          <w:right w:val="nil"/>
          <w:insideH w:val="single" w:sz="4" w:space="0" w:color="1A1714" w:themeColor="text1" w:themeShade="99"/>
          <w:insideV w:val="nil"/>
        </w:tcBorders>
        <w:shd w:val="clear" w:color="auto" w:fill="1A1714"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11D19" w:themeFill="text1" w:themeFillShade="BF"/>
      </w:tcPr>
    </w:tblStylePr>
    <w:tblStylePr w:type="band1Vert">
      <w:tblPr/>
      <w:tcPr>
        <w:shd w:val="clear" w:color="auto" w:fill="B4A99C" w:themeFill="text1" w:themeFillTint="66"/>
      </w:tcPr>
    </w:tblStylePr>
    <w:tblStylePr w:type="band1Horz">
      <w:tblPr/>
      <w:tcPr>
        <w:shd w:val="clear" w:color="auto" w:fill="A29584" w:themeFill="text1" w:themeFillTint="7F"/>
      </w:tcPr>
    </w:tblStylePr>
    <w:tblStylePr w:type="neCell">
      <w:rPr>
        <w:color w:val="2D2822" w:themeColor="text1"/>
      </w:rPr>
    </w:tblStylePr>
    <w:tblStylePr w:type="nwCell">
      <w:rPr>
        <w:color w:val="2D2822" w:themeColor="text1"/>
      </w:rPr>
    </w:tblStylePr>
  </w:style>
  <w:style w:type="table" w:styleId="ColorfulShading-Accent1">
    <w:name w:val="Colorful Shading Accent 1"/>
    <w:basedOn w:val="TableNormal"/>
    <w:uiPriority w:val="71"/>
    <w:semiHidden/>
    <w:rsid w:val="0058629F"/>
    <w:pPr>
      <w:spacing w:line="240" w:lineRule="auto"/>
    </w:pPr>
    <w:tblPr>
      <w:tblStyleRowBandSize w:val="1"/>
      <w:tblStyleColBandSize w:val="1"/>
      <w:tblBorders>
        <w:top w:val="single" w:sz="24" w:space="0" w:color="54348C" w:themeColor="accent2"/>
        <w:left w:val="single" w:sz="4" w:space="0" w:color="C9AAF5" w:themeColor="accent1"/>
        <w:bottom w:val="single" w:sz="4" w:space="0" w:color="C9AAF5" w:themeColor="accent1"/>
        <w:right w:val="single" w:sz="4" w:space="0" w:color="C9AAF5" w:themeColor="accent1"/>
        <w:insideH w:val="single" w:sz="4" w:space="0" w:color="FFFFFF" w:themeColor="background1"/>
        <w:insideV w:val="single" w:sz="4" w:space="0" w:color="FFFFFF" w:themeColor="background1"/>
      </w:tblBorders>
    </w:tblPr>
    <w:tcPr>
      <w:shd w:val="clear" w:color="auto" w:fill="F9F6FE" w:themeFill="accent1" w:themeFillTint="19"/>
    </w:tcPr>
    <w:tblStylePr w:type="firstRow">
      <w:rPr>
        <w:b/>
        <w:bCs/>
      </w:rPr>
      <w:tblPr/>
      <w:tcPr>
        <w:tcBorders>
          <w:top w:val="nil"/>
          <w:left w:val="nil"/>
          <w:bottom w:val="single" w:sz="24" w:space="0" w:color="543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B1ADE" w:themeFill="accent1" w:themeFillShade="99"/>
      </w:tcPr>
    </w:tblStylePr>
    <w:tblStylePr w:type="firstCol">
      <w:rPr>
        <w:color w:val="FFFFFF" w:themeColor="background1"/>
      </w:rPr>
      <w:tblPr/>
      <w:tcPr>
        <w:tcBorders>
          <w:top w:val="nil"/>
          <w:left w:val="nil"/>
          <w:bottom w:val="nil"/>
          <w:right w:val="nil"/>
          <w:insideH w:val="single" w:sz="4" w:space="0" w:color="6B1ADE" w:themeColor="accent1" w:themeShade="99"/>
          <w:insideV w:val="nil"/>
        </w:tcBorders>
        <w:shd w:val="clear" w:color="auto" w:fill="6B1ADE"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6B1ADE" w:themeFill="accent1" w:themeFillShade="99"/>
      </w:tcPr>
    </w:tblStylePr>
    <w:tblStylePr w:type="band1Vert">
      <w:tblPr/>
      <w:tcPr>
        <w:shd w:val="clear" w:color="auto" w:fill="E9DDFB" w:themeFill="accent1" w:themeFillTint="66"/>
      </w:tcPr>
    </w:tblStylePr>
    <w:tblStylePr w:type="band1Horz">
      <w:tblPr/>
      <w:tcPr>
        <w:shd w:val="clear" w:color="auto" w:fill="E4D4FA" w:themeFill="accent1" w:themeFillTint="7F"/>
      </w:tcPr>
    </w:tblStylePr>
    <w:tblStylePr w:type="neCell">
      <w:rPr>
        <w:color w:val="2D2822" w:themeColor="text1"/>
      </w:rPr>
    </w:tblStylePr>
    <w:tblStylePr w:type="nwCell">
      <w:rPr>
        <w:color w:val="2D2822" w:themeColor="text1"/>
      </w:rPr>
    </w:tblStylePr>
  </w:style>
  <w:style w:type="table" w:styleId="ColorfulShading-Accent2">
    <w:name w:val="Colorful Shading Accent 2"/>
    <w:basedOn w:val="TableNormal"/>
    <w:uiPriority w:val="71"/>
    <w:semiHidden/>
    <w:rsid w:val="0058629F"/>
    <w:pPr>
      <w:spacing w:line="240" w:lineRule="auto"/>
    </w:pPr>
    <w:tblPr>
      <w:tblStyleRowBandSize w:val="1"/>
      <w:tblStyleColBandSize w:val="1"/>
      <w:tblBorders>
        <w:top w:val="single" w:sz="24" w:space="0" w:color="54348C" w:themeColor="accent2"/>
        <w:left w:val="single" w:sz="4" w:space="0" w:color="54348C" w:themeColor="accent2"/>
        <w:bottom w:val="single" w:sz="4" w:space="0" w:color="54348C" w:themeColor="accent2"/>
        <w:right w:val="single" w:sz="4" w:space="0" w:color="54348C" w:themeColor="accent2"/>
        <w:insideH w:val="single" w:sz="4" w:space="0" w:color="FFFFFF" w:themeColor="background1"/>
        <w:insideV w:val="single" w:sz="4" w:space="0" w:color="FFFFFF" w:themeColor="background1"/>
      </w:tblBorders>
    </w:tblPr>
    <w:tcPr>
      <w:shd w:val="clear" w:color="auto" w:fill="EDE8F6" w:themeFill="accent2" w:themeFillTint="19"/>
    </w:tcPr>
    <w:tblStylePr w:type="firstRow">
      <w:rPr>
        <w:b/>
        <w:bCs/>
      </w:rPr>
      <w:tblPr/>
      <w:tcPr>
        <w:tcBorders>
          <w:top w:val="nil"/>
          <w:left w:val="nil"/>
          <w:bottom w:val="single" w:sz="24" w:space="0" w:color="543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21F53" w:themeFill="accent2" w:themeFillShade="99"/>
      </w:tcPr>
    </w:tblStylePr>
    <w:tblStylePr w:type="firstCol">
      <w:rPr>
        <w:color w:val="FFFFFF" w:themeColor="background1"/>
      </w:rPr>
      <w:tblPr/>
      <w:tcPr>
        <w:tcBorders>
          <w:top w:val="nil"/>
          <w:left w:val="nil"/>
          <w:bottom w:val="nil"/>
          <w:right w:val="nil"/>
          <w:insideH w:val="single" w:sz="4" w:space="0" w:color="321F53" w:themeColor="accent2" w:themeShade="99"/>
          <w:insideV w:val="nil"/>
        </w:tcBorders>
        <w:shd w:val="clear" w:color="auto" w:fill="321F53"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321F53" w:themeFill="accent2" w:themeFillShade="99"/>
      </w:tcPr>
    </w:tblStylePr>
    <w:tblStylePr w:type="band1Vert">
      <w:tblPr/>
      <w:tcPr>
        <w:shd w:val="clear" w:color="auto" w:fill="B7A2DC" w:themeFill="accent2" w:themeFillTint="66"/>
      </w:tcPr>
    </w:tblStylePr>
    <w:tblStylePr w:type="band1Horz">
      <w:tblPr/>
      <w:tcPr>
        <w:shd w:val="clear" w:color="auto" w:fill="A58BD4" w:themeFill="accent2" w:themeFillTint="7F"/>
      </w:tcPr>
    </w:tblStylePr>
    <w:tblStylePr w:type="neCell">
      <w:rPr>
        <w:color w:val="2D2822" w:themeColor="text1"/>
      </w:rPr>
    </w:tblStylePr>
    <w:tblStylePr w:type="nwCell">
      <w:rPr>
        <w:color w:val="2D2822" w:themeColor="text1"/>
      </w:rPr>
    </w:tblStylePr>
  </w:style>
  <w:style w:type="table" w:styleId="ColorfulShading-Accent3">
    <w:name w:val="Colorful Shading Accent 3"/>
    <w:basedOn w:val="TableNormal"/>
    <w:uiPriority w:val="71"/>
    <w:semiHidden/>
    <w:rsid w:val="0058629F"/>
    <w:pPr>
      <w:spacing w:line="240" w:lineRule="auto"/>
    </w:pPr>
    <w:tblPr>
      <w:tblStyleRowBandSize w:val="1"/>
      <w:tblStyleColBandSize w:val="1"/>
      <w:tblBorders>
        <w:top w:val="single" w:sz="24" w:space="0" w:color="BADEB5" w:themeColor="accent4"/>
        <w:left w:val="single" w:sz="4" w:space="0" w:color="1D553E" w:themeColor="accent3"/>
        <w:bottom w:val="single" w:sz="4" w:space="0" w:color="1D553E" w:themeColor="accent3"/>
        <w:right w:val="single" w:sz="4" w:space="0" w:color="1D553E" w:themeColor="accent3"/>
        <w:insideH w:val="single" w:sz="4" w:space="0" w:color="FFFFFF" w:themeColor="background1"/>
        <w:insideV w:val="single" w:sz="4" w:space="0" w:color="FFFFFF" w:themeColor="background1"/>
      </w:tblBorders>
    </w:tblPr>
    <w:tcPr>
      <w:shd w:val="clear" w:color="auto" w:fill="E1F5ED" w:themeFill="accent3" w:themeFillTint="19"/>
    </w:tcPr>
    <w:tblStylePr w:type="firstRow">
      <w:rPr>
        <w:b/>
        <w:bCs/>
      </w:rPr>
      <w:tblPr/>
      <w:tcPr>
        <w:tcBorders>
          <w:top w:val="nil"/>
          <w:left w:val="nil"/>
          <w:bottom w:val="single" w:sz="24" w:space="0" w:color="BADEB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13225" w:themeFill="accent3" w:themeFillShade="99"/>
      </w:tcPr>
    </w:tblStylePr>
    <w:tblStylePr w:type="firstCol">
      <w:rPr>
        <w:color w:val="FFFFFF" w:themeColor="background1"/>
      </w:rPr>
      <w:tblPr/>
      <w:tcPr>
        <w:tcBorders>
          <w:top w:val="nil"/>
          <w:left w:val="nil"/>
          <w:bottom w:val="nil"/>
          <w:right w:val="nil"/>
          <w:insideH w:val="single" w:sz="4" w:space="0" w:color="113225" w:themeColor="accent3" w:themeShade="99"/>
          <w:insideV w:val="nil"/>
        </w:tcBorders>
        <w:shd w:val="clear" w:color="auto" w:fill="11322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13225" w:themeFill="accent3" w:themeFillShade="99"/>
      </w:tcPr>
    </w:tblStylePr>
    <w:tblStylePr w:type="band1Vert">
      <w:tblPr/>
      <w:tcPr>
        <w:shd w:val="clear" w:color="auto" w:fill="88D6B6" w:themeFill="accent3" w:themeFillTint="66"/>
      </w:tcPr>
    </w:tblStylePr>
    <w:tblStylePr w:type="band1Horz">
      <w:tblPr/>
      <w:tcPr>
        <w:shd w:val="clear" w:color="auto" w:fill="6BCCA4" w:themeFill="accent3" w:themeFillTint="7F"/>
      </w:tcPr>
    </w:tblStylePr>
  </w:style>
  <w:style w:type="table" w:styleId="ColorfulShading-Accent4">
    <w:name w:val="Colorful Shading Accent 4"/>
    <w:basedOn w:val="TableNormal"/>
    <w:uiPriority w:val="71"/>
    <w:semiHidden/>
    <w:rsid w:val="0058629F"/>
    <w:pPr>
      <w:spacing w:line="240" w:lineRule="auto"/>
    </w:pPr>
    <w:tblPr>
      <w:tblStyleRowBandSize w:val="1"/>
      <w:tblStyleColBandSize w:val="1"/>
      <w:tblBorders>
        <w:top w:val="single" w:sz="24" w:space="0" w:color="1D553E" w:themeColor="accent3"/>
        <w:left w:val="single" w:sz="4" w:space="0" w:color="BADEB5" w:themeColor="accent4"/>
        <w:bottom w:val="single" w:sz="4" w:space="0" w:color="BADEB5" w:themeColor="accent4"/>
        <w:right w:val="single" w:sz="4" w:space="0" w:color="BADEB5" w:themeColor="accent4"/>
        <w:insideH w:val="single" w:sz="4" w:space="0" w:color="FFFFFF" w:themeColor="background1"/>
        <w:insideV w:val="single" w:sz="4" w:space="0" w:color="FFFFFF" w:themeColor="background1"/>
      </w:tblBorders>
    </w:tblPr>
    <w:tcPr>
      <w:shd w:val="clear" w:color="auto" w:fill="F8FBF7" w:themeFill="accent4" w:themeFillTint="19"/>
    </w:tcPr>
    <w:tblStylePr w:type="firstRow">
      <w:rPr>
        <w:b/>
        <w:bCs/>
      </w:rPr>
      <w:tblPr/>
      <w:tcPr>
        <w:tcBorders>
          <w:top w:val="nil"/>
          <w:left w:val="nil"/>
          <w:bottom w:val="single" w:sz="24" w:space="0" w:color="1D553E"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5A74A" w:themeFill="accent4" w:themeFillShade="99"/>
      </w:tcPr>
    </w:tblStylePr>
    <w:tblStylePr w:type="firstCol">
      <w:rPr>
        <w:color w:val="FFFFFF" w:themeColor="background1"/>
      </w:rPr>
      <w:tblPr/>
      <w:tcPr>
        <w:tcBorders>
          <w:top w:val="nil"/>
          <w:left w:val="nil"/>
          <w:bottom w:val="nil"/>
          <w:right w:val="nil"/>
          <w:insideH w:val="single" w:sz="4" w:space="0" w:color="55A74A" w:themeColor="accent4" w:themeShade="99"/>
          <w:insideV w:val="nil"/>
        </w:tcBorders>
        <w:shd w:val="clear" w:color="auto" w:fill="55A74A"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5A74A" w:themeFill="accent4" w:themeFillShade="99"/>
      </w:tcPr>
    </w:tblStylePr>
    <w:tblStylePr w:type="band1Vert">
      <w:tblPr/>
      <w:tcPr>
        <w:shd w:val="clear" w:color="auto" w:fill="E3F1E1" w:themeFill="accent4" w:themeFillTint="66"/>
      </w:tcPr>
    </w:tblStylePr>
    <w:tblStylePr w:type="band1Horz">
      <w:tblPr/>
      <w:tcPr>
        <w:shd w:val="clear" w:color="auto" w:fill="DCEEDA" w:themeFill="accent4" w:themeFillTint="7F"/>
      </w:tcPr>
    </w:tblStylePr>
    <w:tblStylePr w:type="neCell">
      <w:rPr>
        <w:color w:val="2D2822" w:themeColor="text1"/>
      </w:rPr>
    </w:tblStylePr>
    <w:tblStylePr w:type="nwCell">
      <w:rPr>
        <w:color w:val="2D2822" w:themeColor="text1"/>
      </w:rPr>
    </w:tblStylePr>
  </w:style>
  <w:style w:type="table" w:styleId="ColorfulShading-Accent5">
    <w:name w:val="Colorful Shading Accent 5"/>
    <w:basedOn w:val="TableNormal"/>
    <w:uiPriority w:val="71"/>
    <w:semiHidden/>
    <w:rsid w:val="0058629F"/>
    <w:pPr>
      <w:spacing w:line="240" w:lineRule="auto"/>
    </w:pPr>
    <w:tblPr>
      <w:tblStyleRowBandSize w:val="1"/>
      <w:tblStyleColBandSize w:val="1"/>
      <w:tblBorders>
        <w:top w:val="single" w:sz="24" w:space="0" w:color="4F2926" w:themeColor="accent6"/>
        <w:left w:val="single" w:sz="4" w:space="0" w:color="FF9670" w:themeColor="accent5"/>
        <w:bottom w:val="single" w:sz="4" w:space="0" w:color="FF9670" w:themeColor="accent5"/>
        <w:right w:val="single" w:sz="4" w:space="0" w:color="FF9670" w:themeColor="accent5"/>
        <w:insideH w:val="single" w:sz="4" w:space="0" w:color="FFFFFF" w:themeColor="background1"/>
        <w:insideV w:val="single" w:sz="4" w:space="0" w:color="FFFFFF" w:themeColor="background1"/>
      </w:tblBorders>
    </w:tblPr>
    <w:tcPr>
      <w:shd w:val="clear" w:color="auto" w:fill="FFF4F0" w:themeFill="accent5" w:themeFillTint="19"/>
    </w:tcPr>
    <w:tblStylePr w:type="firstRow">
      <w:rPr>
        <w:b/>
        <w:bCs/>
      </w:rPr>
      <w:tblPr/>
      <w:tcPr>
        <w:tcBorders>
          <w:top w:val="nil"/>
          <w:left w:val="nil"/>
          <w:bottom w:val="single" w:sz="24" w:space="0" w:color="4F292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DC3900" w:themeFill="accent5" w:themeFillShade="99"/>
      </w:tcPr>
    </w:tblStylePr>
    <w:tblStylePr w:type="firstCol">
      <w:rPr>
        <w:color w:val="FFFFFF" w:themeColor="background1"/>
      </w:rPr>
      <w:tblPr/>
      <w:tcPr>
        <w:tcBorders>
          <w:top w:val="nil"/>
          <w:left w:val="nil"/>
          <w:bottom w:val="nil"/>
          <w:right w:val="nil"/>
          <w:insideH w:val="single" w:sz="4" w:space="0" w:color="DC3900" w:themeColor="accent5" w:themeShade="99"/>
          <w:insideV w:val="nil"/>
        </w:tcBorders>
        <w:shd w:val="clear" w:color="auto" w:fill="DC39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DC3900" w:themeFill="accent5" w:themeFillShade="99"/>
      </w:tcPr>
    </w:tblStylePr>
    <w:tblStylePr w:type="band1Vert">
      <w:tblPr/>
      <w:tcPr>
        <w:shd w:val="clear" w:color="auto" w:fill="FFD4C5" w:themeFill="accent5" w:themeFillTint="66"/>
      </w:tcPr>
    </w:tblStylePr>
    <w:tblStylePr w:type="band1Horz">
      <w:tblPr/>
      <w:tcPr>
        <w:shd w:val="clear" w:color="auto" w:fill="FFCAB7" w:themeFill="accent5" w:themeFillTint="7F"/>
      </w:tcPr>
    </w:tblStylePr>
    <w:tblStylePr w:type="neCell">
      <w:rPr>
        <w:color w:val="2D2822" w:themeColor="text1"/>
      </w:rPr>
    </w:tblStylePr>
    <w:tblStylePr w:type="nwCell">
      <w:rPr>
        <w:color w:val="2D2822" w:themeColor="text1"/>
      </w:rPr>
    </w:tblStylePr>
  </w:style>
  <w:style w:type="table" w:styleId="ColorfulShading-Accent6">
    <w:name w:val="Colorful Shading Accent 6"/>
    <w:basedOn w:val="TableNormal"/>
    <w:uiPriority w:val="71"/>
    <w:semiHidden/>
    <w:rsid w:val="0058629F"/>
    <w:pPr>
      <w:spacing w:line="240" w:lineRule="auto"/>
    </w:pPr>
    <w:tblPr>
      <w:tblStyleRowBandSize w:val="1"/>
      <w:tblStyleColBandSize w:val="1"/>
      <w:tblBorders>
        <w:top w:val="single" w:sz="24" w:space="0" w:color="FF9670" w:themeColor="accent5"/>
        <w:left w:val="single" w:sz="4" w:space="0" w:color="4F2926" w:themeColor="accent6"/>
        <w:bottom w:val="single" w:sz="4" w:space="0" w:color="4F2926" w:themeColor="accent6"/>
        <w:right w:val="single" w:sz="4" w:space="0" w:color="4F2926" w:themeColor="accent6"/>
        <w:insideH w:val="single" w:sz="4" w:space="0" w:color="FFFFFF" w:themeColor="background1"/>
        <w:insideV w:val="single" w:sz="4" w:space="0" w:color="FFFFFF" w:themeColor="background1"/>
      </w:tblBorders>
    </w:tblPr>
    <w:tcPr>
      <w:shd w:val="clear" w:color="auto" w:fill="F2E5E4" w:themeFill="accent6" w:themeFillTint="19"/>
    </w:tcPr>
    <w:tblStylePr w:type="firstRow">
      <w:rPr>
        <w:b/>
        <w:bCs/>
      </w:rPr>
      <w:tblPr/>
      <w:tcPr>
        <w:tcBorders>
          <w:top w:val="nil"/>
          <w:left w:val="nil"/>
          <w:bottom w:val="single" w:sz="24" w:space="0" w:color="FF967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F1816" w:themeFill="accent6" w:themeFillShade="99"/>
      </w:tcPr>
    </w:tblStylePr>
    <w:tblStylePr w:type="firstCol">
      <w:rPr>
        <w:color w:val="FFFFFF" w:themeColor="background1"/>
      </w:rPr>
      <w:tblPr/>
      <w:tcPr>
        <w:tcBorders>
          <w:top w:val="nil"/>
          <w:left w:val="nil"/>
          <w:bottom w:val="nil"/>
          <w:right w:val="nil"/>
          <w:insideH w:val="single" w:sz="4" w:space="0" w:color="2F1816" w:themeColor="accent6" w:themeShade="99"/>
          <w:insideV w:val="nil"/>
        </w:tcBorders>
        <w:shd w:val="clear" w:color="auto" w:fill="2F181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F1816" w:themeFill="accent6" w:themeFillShade="99"/>
      </w:tcPr>
    </w:tblStylePr>
    <w:tblStylePr w:type="band1Vert">
      <w:tblPr/>
      <w:tcPr>
        <w:shd w:val="clear" w:color="auto" w:fill="CC9894" w:themeFill="accent6" w:themeFillTint="66"/>
      </w:tcPr>
    </w:tblStylePr>
    <w:tblStylePr w:type="band1Horz">
      <w:tblPr/>
      <w:tcPr>
        <w:shd w:val="clear" w:color="auto" w:fill="BF7F7A" w:themeFill="accent6" w:themeFillTint="7F"/>
      </w:tcPr>
    </w:tblStylePr>
    <w:tblStylePr w:type="neCell">
      <w:rPr>
        <w:color w:val="2D2822" w:themeColor="text1"/>
      </w:rPr>
    </w:tblStylePr>
    <w:tblStylePr w:type="nwCell">
      <w:rPr>
        <w:color w:val="2D2822" w:themeColor="text1"/>
      </w:rPr>
    </w:tblStylePr>
  </w:style>
  <w:style w:type="table" w:styleId="DarkList">
    <w:name w:val="Dark List"/>
    <w:basedOn w:val="TableNormal"/>
    <w:uiPriority w:val="70"/>
    <w:semiHidden/>
    <w:rsid w:val="0058629F"/>
    <w:pPr>
      <w:spacing w:line="240" w:lineRule="auto"/>
    </w:pPr>
    <w:rPr>
      <w:color w:val="FFFFFF" w:themeColor="background1"/>
    </w:rPr>
    <w:tblPr>
      <w:tblStyleRowBandSize w:val="1"/>
      <w:tblStyleColBandSize w:val="1"/>
    </w:tblPr>
    <w:tcPr>
      <w:shd w:val="clear" w:color="auto" w:fill="2D2822" w:themeFill="text1"/>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161311"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11D19"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11D19" w:themeFill="text1" w:themeFillShade="BF"/>
      </w:tcPr>
    </w:tblStylePr>
    <w:tblStylePr w:type="band1Vert">
      <w:tblPr/>
      <w:tcPr>
        <w:tcBorders>
          <w:top w:val="nil"/>
          <w:left w:val="nil"/>
          <w:bottom w:val="nil"/>
          <w:right w:val="nil"/>
          <w:insideH w:val="nil"/>
          <w:insideV w:val="nil"/>
        </w:tcBorders>
        <w:shd w:val="clear" w:color="auto" w:fill="211D19" w:themeFill="text1" w:themeFillShade="BF"/>
      </w:tcPr>
    </w:tblStylePr>
    <w:tblStylePr w:type="band1Horz">
      <w:tblPr/>
      <w:tcPr>
        <w:tcBorders>
          <w:top w:val="nil"/>
          <w:left w:val="nil"/>
          <w:bottom w:val="nil"/>
          <w:right w:val="nil"/>
          <w:insideH w:val="nil"/>
          <w:insideV w:val="nil"/>
        </w:tcBorders>
        <w:shd w:val="clear" w:color="auto" w:fill="211D19" w:themeFill="text1" w:themeFillShade="BF"/>
      </w:tcPr>
    </w:tblStylePr>
  </w:style>
  <w:style w:type="table" w:styleId="DarkList-Accent1">
    <w:name w:val="Dark List Accent 1"/>
    <w:basedOn w:val="TableNormal"/>
    <w:uiPriority w:val="70"/>
    <w:semiHidden/>
    <w:rsid w:val="0058629F"/>
    <w:pPr>
      <w:spacing w:line="240" w:lineRule="auto"/>
    </w:pPr>
    <w:rPr>
      <w:color w:val="FFFFFF" w:themeColor="background1"/>
    </w:rPr>
    <w:tblPr>
      <w:tblStyleRowBandSize w:val="1"/>
      <w:tblStyleColBandSize w:val="1"/>
    </w:tblPr>
    <w:tcPr>
      <w:shd w:val="clear" w:color="auto" w:fill="C9AAF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5815B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8D4CE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8D4CEA" w:themeFill="accent1" w:themeFillShade="BF"/>
      </w:tcPr>
    </w:tblStylePr>
    <w:tblStylePr w:type="band1Vert">
      <w:tblPr/>
      <w:tcPr>
        <w:tcBorders>
          <w:top w:val="nil"/>
          <w:left w:val="nil"/>
          <w:bottom w:val="nil"/>
          <w:right w:val="nil"/>
          <w:insideH w:val="nil"/>
          <w:insideV w:val="nil"/>
        </w:tcBorders>
        <w:shd w:val="clear" w:color="auto" w:fill="8D4CEA" w:themeFill="accent1" w:themeFillShade="BF"/>
      </w:tcPr>
    </w:tblStylePr>
    <w:tblStylePr w:type="band1Horz">
      <w:tblPr/>
      <w:tcPr>
        <w:tcBorders>
          <w:top w:val="nil"/>
          <w:left w:val="nil"/>
          <w:bottom w:val="nil"/>
          <w:right w:val="nil"/>
          <w:insideH w:val="nil"/>
          <w:insideV w:val="nil"/>
        </w:tcBorders>
        <w:shd w:val="clear" w:color="auto" w:fill="8D4CEA" w:themeFill="accent1" w:themeFillShade="BF"/>
      </w:tcPr>
    </w:tblStylePr>
  </w:style>
  <w:style w:type="table" w:styleId="DarkList-Accent2">
    <w:name w:val="Dark List Accent 2"/>
    <w:basedOn w:val="TableNormal"/>
    <w:uiPriority w:val="70"/>
    <w:semiHidden/>
    <w:rsid w:val="0058629F"/>
    <w:pPr>
      <w:spacing w:line="240" w:lineRule="auto"/>
    </w:pPr>
    <w:rPr>
      <w:color w:val="FFFFFF" w:themeColor="background1"/>
    </w:rPr>
    <w:tblPr>
      <w:tblStyleRowBandSize w:val="1"/>
      <w:tblStyleColBandSize w:val="1"/>
    </w:tblPr>
    <w:tcPr>
      <w:shd w:val="clear" w:color="auto" w:fill="54348C"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29194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3E2768"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3E2768" w:themeFill="accent2" w:themeFillShade="BF"/>
      </w:tcPr>
    </w:tblStylePr>
    <w:tblStylePr w:type="band1Vert">
      <w:tblPr/>
      <w:tcPr>
        <w:tcBorders>
          <w:top w:val="nil"/>
          <w:left w:val="nil"/>
          <w:bottom w:val="nil"/>
          <w:right w:val="nil"/>
          <w:insideH w:val="nil"/>
          <w:insideV w:val="nil"/>
        </w:tcBorders>
        <w:shd w:val="clear" w:color="auto" w:fill="3E2768" w:themeFill="accent2" w:themeFillShade="BF"/>
      </w:tcPr>
    </w:tblStylePr>
    <w:tblStylePr w:type="band1Horz">
      <w:tblPr/>
      <w:tcPr>
        <w:tcBorders>
          <w:top w:val="nil"/>
          <w:left w:val="nil"/>
          <w:bottom w:val="nil"/>
          <w:right w:val="nil"/>
          <w:insideH w:val="nil"/>
          <w:insideV w:val="nil"/>
        </w:tcBorders>
        <w:shd w:val="clear" w:color="auto" w:fill="3E2768" w:themeFill="accent2" w:themeFillShade="BF"/>
      </w:tcPr>
    </w:tblStylePr>
  </w:style>
  <w:style w:type="table" w:styleId="DarkList-Accent3">
    <w:name w:val="Dark List Accent 3"/>
    <w:basedOn w:val="TableNormal"/>
    <w:uiPriority w:val="70"/>
    <w:semiHidden/>
    <w:rsid w:val="0058629F"/>
    <w:pPr>
      <w:spacing w:line="240" w:lineRule="auto"/>
    </w:pPr>
    <w:rPr>
      <w:color w:val="FFFFFF" w:themeColor="background1"/>
    </w:rPr>
    <w:tblPr>
      <w:tblStyleRowBandSize w:val="1"/>
      <w:tblStyleColBandSize w:val="1"/>
    </w:tblPr>
    <w:tcPr>
      <w:shd w:val="clear" w:color="auto" w:fill="1D553E"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0E2A1E"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53F2E"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53F2E" w:themeFill="accent3" w:themeFillShade="BF"/>
      </w:tcPr>
    </w:tblStylePr>
    <w:tblStylePr w:type="band1Vert">
      <w:tblPr/>
      <w:tcPr>
        <w:tcBorders>
          <w:top w:val="nil"/>
          <w:left w:val="nil"/>
          <w:bottom w:val="nil"/>
          <w:right w:val="nil"/>
          <w:insideH w:val="nil"/>
          <w:insideV w:val="nil"/>
        </w:tcBorders>
        <w:shd w:val="clear" w:color="auto" w:fill="153F2E" w:themeFill="accent3" w:themeFillShade="BF"/>
      </w:tcPr>
    </w:tblStylePr>
    <w:tblStylePr w:type="band1Horz">
      <w:tblPr/>
      <w:tcPr>
        <w:tcBorders>
          <w:top w:val="nil"/>
          <w:left w:val="nil"/>
          <w:bottom w:val="nil"/>
          <w:right w:val="nil"/>
          <w:insideH w:val="nil"/>
          <w:insideV w:val="nil"/>
        </w:tcBorders>
        <w:shd w:val="clear" w:color="auto" w:fill="153F2E" w:themeFill="accent3" w:themeFillShade="BF"/>
      </w:tcPr>
    </w:tblStylePr>
  </w:style>
  <w:style w:type="table" w:styleId="DarkList-Accent4">
    <w:name w:val="Dark List Accent 4"/>
    <w:basedOn w:val="TableNormal"/>
    <w:uiPriority w:val="70"/>
    <w:semiHidden/>
    <w:rsid w:val="0058629F"/>
    <w:pPr>
      <w:spacing w:line="240" w:lineRule="auto"/>
    </w:pPr>
    <w:rPr>
      <w:color w:val="FFFFFF" w:themeColor="background1"/>
    </w:rPr>
    <w:tblPr>
      <w:tblStyleRowBandSize w:val="1"/>
      <w:tblStyleColBandSize w:val="1"/>
    </w:tblPr>
    <w:tcPr>
      <w:shd w:val="clear" w:color="auto" w:fill="BADEB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478A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8BE6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8BE6E" w:themeFill="accent4" w:themeFillShade="BF"/>
      </w:tcPr>
    </w:tblStylePr>
    <w:tblStylePr w:type="band1Vert">
      <w:tblPr/>
      <w:tcPr>
        <w:tcBorders>
          <w:top w:val="nil"/>
          <w:left w:val="nil"/>
          <w:bottom w:val="nil"/>
          <w:right w:val="nil"/>
          <w:insideH w:val="nil"/>
          <w:insideV w:val="nil"/>
        </w:tcBorders>
        <w:shd w:val="clear" w:color="auto" w:fill="78BE6E" w:themeFill="accent4" w:themeFillShade="BF"/>
      </w:tcPr>
    </w:tblStylePr>
    <w:tblStylePr w:type="band1Horz">
      <w:tblPr/>
      <w:tcPr>
        <w:tcBorders>
          <w:top w:val="nil"/>
          <w:left w:val="nil"/>
          <w:bottom w:val="nil"/>
          <w:right w:val="nil"/>
          <w:insideH w:val="nil"/>
          <w:insideV w:val="nil"/>
        </w:tcBorders>
        <w:shd w:val="clear" w:color="auto" w:fill="78BE6E" w:themeFill="accent4" w:themeFillShade="BF"/>
      </w:tcPr>
    </w:tblStylePr>
  </w:style>
  <w:style w:type="table" w:styleId="DarkList-Accent5">
    <w:name w:val="Dark List Accent 5"/>
    <w:basedOn w:val="TableNormal"/>
    <w:uiPriority w:val="70"/>
    <w:semiHidden/>
    <w:rsid w:val="0058629F"/>
    <w:pPr>
      <w:spacing w:line="240" w:lineRule="auto"/>
    </w:pPr>
    <w:rPr>
      <w:color w:val="FFFFFF" w:themeColor="background1"/>
    </w:rPr>
    <w:tblPr>
      <w:tblStyleRowBandSize w:val="1"/>
      <w:tblStyleColBandSize w:val="1"/>
    </w:tblPr>
    <w:tcPr>
      <w:shd w:val="clear" w:color="auto" w:fill="FF967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B62F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F5113"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F5113" w:themeFill="accent5" w:themeFillShade="BF"/>
      </w:tcPr>
    </w:tblStylePr>
    <w:tblStylePr w:type="band1Vert">
      <w:tblPr/>
      <w:tcPr>
        <w:tcBorders>
          <w:top w:val="nil"/>
          <w:left w:val="nil"/>
          <w:bottom w:val="nil"/>
          <w:right w:val="nil"/>
          <w:insideH w:val="nil"/>
          <w:insideV w:val="nil"/>
        </w:tcBorders>
        <w:shd w:val="clear" w:color="auto" w:fill="FF5113" w:themeFill="accent5" w:themeFillShade="BF"/>
      </w:tcPr>
    </w:tblStylePr>
    <w:tblStylePr w:type="band1Horz">
      <w:tblPr/>
      <w:tcPr>
        <w:tcBorders>
          <w:top w:val="nil"/>
          <w:left w:val="nil"/>
          <w:bottom w:val="nil"/>
          <w:right w:val="nil"/>
          <w:insideH w:val="nil"/>
          <w:insideV w:val="nil"/>
        </w:tcBorders>
        <w:shd w:val="clear" w:color="auto" w:fill="FF5113" w:themeFill="accent5" w:themeFillShade="BF"/>
      </w:tcPr>
    </w:tblStylePr>
  </w:style>
  <w:style w:type="table" w:styleId="DarkList-Accent6">
    <w:name w:val="Dark List Accent 6"/>
    <w:basedOn w:val="TableNormal"/>
    <w:uiPriority w:val="70"/>
    <w:semiHidden/>
    <w:rsid w:val="0058629F"/>
    <w:pPr>
      <w:spacing w:line="240" w:lineRule="auto"/>
    </w:pPr>
    <w:rPr>
      <w:color w:val="FFFFFF" w:themeColor="background1"/>
    </w:rPr>
    <w:tblPr>
      <w:tblStyleRowBandSize w:val="1"/>
      <w:tblStyleColBandSize w:val="1"/>
    </w:tblPr>
    <w:tcPr>
      <w:shd w:val="clear" w:color="auto" w:fill="4F292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2D2822" w:themeFill="text1"/>
      </w:tcPr>
    </w:tblStylePr>
    <w:tblStylePr w:type="lastRow">
      <w:tblPr/>
      <w:tcPr>
        <w:tcBorders>
          <w:top w:val="single" w:sz="18" w:space="0" w:color="FFFFFF" w:themeColor="background1"/>
          <w:left w:val="nil"/>
          <w:bottom w:val="nil"/>
          <w:right w:val="nil"/>
          <w:insideH w:val="nil"/>
          <w:insideV w:val="nil"/>
        </w:tcBorders>
        <w:shd w:val="clear" w:color="auto" w:fill="27141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1E1C"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1E1C" w:themeFill="accent6" w:themeFillShade="BF"/>
      </w:tcPr>
    </w:tblStylePr>
    <w:tblStylePr w:type="band1Vert">
      <w:tblPr/>
      <w:tcPr>
        <w:tcBorders>
          <w:top w:val="nil"/>
          <w:left w:val="nil"/>
          <w:bottom w:val="nil"/>
          <w:right w:val="nil"/>
          <w:insideH w:val="nil"/>
          <w:insideV w:val="nil"/>
        </w:tcBorders>
        <w:shd w:val="clear" w:color="auto" w:fill="3A1E1C" w:themeFill="accent6" w:themeFillShade="BF"/>
      </w:tcPr>
    </w:tblStylePr>
    <w:tblStylePr w:type="band1Horz">
      <w:tblPr/>
      <w:tcPr>
        <w:tcBorders>
          <w:top w:val="nil"/>
          <w:left w:val="nil"/>
          <w:bottom w:val="nil"/>
          <w:right w:val="nil"/>
          <w:insideH w:val="nil"/>
          <w:insideV w:val="nil"/>
        </w:tcBorders>
        <w:shd w:val="clear" w:color="auto" w:fill="3A1E1C" w:themeFill="accent6" w:themeFillShade="BF"/>
      </w:tcPr>
    </w:tblStylePr>
  </w:style>
  <w:style w:type="table" w:styleId="GridTable1Light">
    <w:name w:val="Grid Table 1 Light"/>
    <w:basedOn w:val="TableNormal"/>
    <w:uiPriority w:val="46"/>
    <w:semiHidden/>
    <w:rsid w:val="0058629F"/>
    <w:pPr>
      <w:spacing w:line="240" w:lineRule="auto"/>
    </w:pPr>
    <w:tblPr>
      <w:tblStyleRowBandSize w:val="1"/>
      <w:tblStyleColBandSize w:val="1"/>
      <w:tblBorders>
        <w:top w:val="single" w:sz="4" w:space="0" w:color="B4A99C" w:themeColor="text1" w:themeTint="66"/>
        <w:left w:val="single" w:sz="4" w:space="0" w:color="B4A99C" w:themeColor="text1" w:themeTint="66"/>
        <w:bottom w:val="single" w:sz="4" w:space="0" w:color="B4A99C" w:themeColor="text1" w:themeTint="66"/>
        <w:right w:val="single" w:sz="4" w:space="0" w:color="B4A99C" w:themeColor="text1" w:themeTint="66"/>
        <w:insideH w:val="single" w:sz="4" w:space="0" w:color="B4A99C" w:themeColor="text1" w:themeTint="66"/>
        <w:insideV w:val="single" w:sz="4" w:space="0" w:color="B4A99C" w:themeColor="text1" w:themeTint="66"/>
      </w:tblBorders>
    </w:tblPr>
    <w:tblStylePr w:type="firstRow">
      <w:rPr>
        <w:b/>
        <w:bCs/>
      </w:rPr>
      <w:tblPr/>
      <w:tcPr>
        <w:tcBorders>
          <w:bottom w:val="single" w:sz="12" w:space="0" w:color="8F7F6C" w:themeColor="text1" w:themeTint="99"/>
        </w:tcBorders>
      </w:tcPr>
    </w:tblStylePr>
    <w:tblStylePr w:type="lastRow">
      <w:rPr>
        <w:b/>
        <w:bCs/>
      </w:rPr>
      <w:tblPr/>
      <w:tcPr>
        <w:tcBorders>
          <w:top w:val="double" w:sz="2" w:space="0" w:color="8F7F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58629F"/>
    <w:pPr>
      <w:spacing w:line="240" w:lineRule="auto"/>
    </w:pPr>
    <w:tblPr>
      <w:tblStyleRowBandSize w:val="1"/>
      <w:tblStyleColBandSize w:val="1"/>
      <w:tblBorders>
        <w:top w:val="single" w:sz="4" w:space="0" w:color="E9DDFB" w:themeColor="accent1" w:themeTint="66"/>
        <w:left w:val="single" w:sz="4" w:space="0" w:color="E9DDFB" w:themeColor="accent1" w:themeTint="66"/>
        <w:bottom w:val="single" w:sz="4" w:space="0" w:color="E9DDFB" w:themeColor="accent1" w:themeTint="66"/>
        <w:right w:val="single" w:sz="4" w:space="0" w:color="E9DDFB" w:themeColor="accent1" w:themeTint="66"/>
        <w:insideH w:val="single" w:sz="4" w:space="0" w:color="E9DDFB" w:themeColor="accent1" w:themeTint="66"/>
        <w:insideV w:val="single" w:sz="4" w:space="0" w:color="E9DDFB" w:themeColor="accent1" w:themeTint="66"/>
      </w:tblBorders>
    </w:tblPr>
    <w:tblStylePr w:type="firstRow">
      <w:rPr>
        <w:b/>
        <w:bCs/>
      </w:rPr>
      <w:tblPr/>
      <w:tcPr>
        <w:tcBorders>
          <w:bottom w:val="single" w:sz="12" w:space="0" w:color="DECCF9" w:themeColor="accent1" w:themeTint="99"/>
        </w:tcBorders>
      </w:tcPr>
    </w:tblStylePr>
    <w:tblStylePr w:type="lastRow">
      <w:rPr>
        <w:b/>
        <w:bCs/>
      </w:rPr>
      <w:tblPr/>
      <w:tcPr>
        <w:tcBorders>
          <w:top w:val="double" w:sz="2" w:space="0" w:color="DECCF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58629F"/>
    <w:pPr>
      <w:spacing w:line="240" w:lineRule="auto"/>
    </w:pPr>
    <w:tblPr>
      <w:tblStyleRowBandSize w:val="1"/>
      <w:tblStyleColBandSize w:val="1"/>
      <w:tblBorders>
        <w:top w:val="single" w:sz="4" w:space="0" w:color="B7A2DC" w:themeColor="accent2" w:themeTint="66"/>
        <w:left w:val="single" w:sz="4" w:space="0" w:color="B7A2DC" w:themeColor="accent2" w:themeTint="66"/>
        <w:bottom w:val="single" w:sz="4" w:space="0" w:color="B7A2DC" w:themeColor="accent2" w:themeTint="66"/>
        <w:right w:val="single" w:sz="4" w:space="0" w:color="B7A2DC" w:themeColor="accent2" w:themeTint="66"/>
        <w:insideH w:val="single" w:sz="4" w:space="0" w:color="B7A2DC" w:themeColor="accent2" w:themeTint="66"/>
        <w:insideV w:val="single" w:sz="4" w:space="0" w:color="B7A2DC" w:themeColor="accent2" w:themeTint="66"/>
      </w:tblBorders>
    </w:tblPr>
    <w:tblStylePr w:type="firstRow">
      <w:rPr>
        <w:b/>
        <w:bCs/>
      </w:rPr>
      <w:tblPr/>
      <w:tcPr>
        <w:tcBorders>
          <w:bottom w:val="single" w:sz="12" w:space="0" w:color="9373CB" w:themeColor="accent2" w:themeTint="99"/>
        </w:tcBorders>
      </w:tcPr>
    </w:tblStylePr>
    <w:tblStylePr w:type="lastRow">
      <w:rPr>
        <w:b/>
        <w:bCs/>
      </w:rPr>
      <w:tblPr/>
      <w:tcPr>
        <w:tcBorders>
          <w:top w:val="double" w:sz="2" w:space="0" w:color="9373CB"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58629F"/>
    <w:pPr>
      <w:spacing w:line="240" w:lineRule="auto"/>
    </w:pPr>
    <w:tblPr>
      <w:tblStyleRowBandSize w:val="1"/>
      <w:tblStyleColBandSize w:val="1"/>
      <w:tblBorders>
        <w:top w:val="single" w:sz="4" w:space="0" w:color="88D6B6" w:themeColor="accent3" w:themeTint="66"/>
        <w:left w:val="single" w:sz="4" w:space="0" w:color="88D6B6" w:themeColor="accent3" w:themeTint="66"/>
        <w:bottom w:val="single" w:sz="4" w:space="0" w:color="88D6B6" w:themeColor="accent3" w:themeTint="66"/>
        <w:right w:val="single" w:sz="4" w:space="0" w:color="88D6B6" w:themeColor="accent3" w:themeTint="66"/>
        <w:insideH w:val="single" w:sz="4" w:space="0" w:color="88D6B6" w:themeColor="accent3" w:themeTint="66"/>
        <w:insideV w:val="single" w:sz="4" w:space="0" w:color="88D6B6" w:themeColor="accent3" w:themeTint="66"/>
      </w:tblBorders>
    </w:tblPr>
    <w:tblStylePr w:type="firstRow">
      <w:rPr>
        <w:b/>
        <w:bCs/>
      </w:rPr>
      <w:tblPr/>
      <w:tcPr>
        <w:tcBorders>
          <w:bottom w:val="single" w:sz="12" w:space="0" w:color="4DC292" w:themeColor="accent3" w:themeTint="99"/>
        </w:tcBorders>
      </w:tcPr>
    </w:tblStylePr>
    <w:tblStylePr w:type="lastRow">
      <w:rPr>
        <w:b/>
        <w:bCs/>
      </w:rPr>
      <w:tblPr/>
      <w:tcPr>
        <w:tcBorders>
          <w:top w:val="double" w:sz="2" w:space="0" w:color="4DC292"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58629F"/>
    <w:pPr>
      <w:spacing w:line="240" w:lineRule="auto"/>
    </w:pPr>
    <w:tblPr>
      <w:tblStyleRowBandSize w:val="1"/>
      <w:tblStyleColBandSize w:val="1"/>
      <w:tblBorders>
        <w:top w:val="single" w:sz="4" w:space="0" w:color="E3F1E1" w:themeColor="accent4" w:themeTint="66"/>
        <w:left w:val="single" w:sz="4" w:space="0" w:color="E3F1E1" w:themeColor="accent4" w:themeTint="66"/>
        <w:bottom w:val="single" w:sz="4" w:space="0" w:color="E3F1E1" w:themeColor="accent4" w:themeTint="66"/>
        <w:right w:val="single" w:sz="4" w:space="0" w:color="E3F1E1" w:themeColor="accent4" w:themeTint="66"/>
        <w:insideH w:val="single" w:sz="4" w:space="0" w:color="E3F1E1" w:themeColor="accent4" w:themeTint="66"/>
        <w:insideV w:val="single" w:sz="4" w:space="0" w:color="E3F1E1" w:themeColor="accent4" w:themeTint="66"/>
      </w:tblBorders>
    </w:tblPr>
    <w:tblStylePr w:type="firstRow">
      <w:rPr>
        <w:b/>
        <w:bCs/>
      </w:rPr>
      <w:tblPr/>
      <w:tcPr>
        <w:tcBorders>
          <w:bottom w:val="single" w:sz="12" w:space="0" w:color="D5EBD2" w:themeColor="accent4" w:themeTint="99"/>
        </w:tcBorders>
      </w:tcPr>
    </w:tblStylePr>
    <w:tblStylePr w:type="lastRow">
      <w:rPr>
        <w:b/>
        <w:bCs/>
      </w:rPr>
      <w:tblPr/>
      <w:tcPr>
        <w:tcBorders>
          <w:top w:val="double" w:sz="2" w:space="0" w:color="D5EBD2"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58629F"/>
    <w:pPr>
      <w:spacing w:line="240" w:lineRule="auto"/>
    </w:pPr>
    <w:tblPr>
      <w:tblStyleRowBandSize w:val="1"/>
      <w:tblStyleColBandSize w:val="1"/>
      <w:tblBorders>
        <w:top w:val="single" w:sz="4" w:space="0" w:color="FFD4C5" w:themeColor="accent5" w:themeTint="66"/>
        <w:left w:val="single" w:sz="4" w:space="0" w:color="FFD4C5" w:themeColor="accent5" w:themeTint="66"/>
        <w:bottom w:val="single" w:sz="4" w:space="0" w:color="FFD4C5" w:themeColor="accent5" w:themeTint="66"/>
        <w:right w:val="single" w:sz="4" w:space="0" w:color="FFD4C5" w:themeColor="accent5" w:themeTint="66"/>
        <w:insideH w:val="single" w:sz="4" w:space="0" w:color="FFD4C5" w:themeColor="accent5" w:themeTint="66"/>
        <w:insideV w:val="single" w:sz="4" w:space="0" w:color="FFD4C5" w:themeColor="accent5" w:themeTint="66"/>
      </w:tblBorders>
    </w:tblPr>
    <w:tblStylePr w:type="firstRow">
      <w:rPr>
        <w:b/>
        <w:bCs/>
      </w:rPr>
      <w:tblPr/>
      <w:tcPr>
        <w:tcBorders>
          <w:bottom w:val="single" w:sz="12" w:space="0" w:color="FFBFA9" w:themeColor="accent5" w:themeTint="99"/>
        </w:tcBorders>
      </w:tcPr>
    </w:tblStylePr>
    <w:tblStylePr w:type="lastRow">
      <w:rPr>
        <w:b/>
        <w:bCs/>
      </w:rPr>
      <w:tblPr/>
      <w:tcPr>
        <w:tcBorders>
          <w:top w:val="double" w:sz="2" w:space="0" w:color="FFBFA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58629F"/>
    <w:pPr>
      <w:spacing w:line="240" w:lineRule="auto"/>
    </w:pPr>
    <w:tblPr>
      <w:tblStyleRowBandSize w:val="1"/>
      <w:tblStyleColBandSize w:val="1"/>
      <w:tblBorders>
        <w:top w:val="single" w:sz="4" w:space="0" w:color="CC9894" w:themeColor="accent6" w:themeTint="66"/>
        <w:left w:val="single" w:sz="4" w:space="0" w:color="CC9894" w:themeColor="accent6" w:themeTint="66"/>
        <w:bottom w:val="single" w:sz="4" w:space="0" w:color="CC9894" w:themeColor="accent6" w:themeTint="66"/>
        <w:right w:val="single" w:sz="4" w:space="0" w:color="CC9894" w:themeColor="accent6" w:themeTint="66"/>
        <w:insideH w:val="single" w:sz="4" w:space="0" w:color="CC9894" w:themeColor="accent6" w:themeTint="66"/>
        <w:insideV w:val="single" w:sz="4" w:space="0" w:color="CC9894" w:themeColor="accent6" w:themeTint="66"/>
      </w:tblBorders>
    </w:tblPr>
    <w:tblStylePr w:type="firstRow">
      <w:rPr>
        <w:b/>
        <w:bCs/>
      </w:rPr>
      <w:tblPr/>
      <w:tcPr>
        <w:tcBorders>
          <w:bottom w:val="single" w:sz="12" w:space="0" w:color="B2655F" w:themeColor="accent6" w:themeTint="99"/>
        </w:tcBorders>
      </w:tcPr>
    </w:tblStylePr>
    <w:tblStylePr w:type="lastRow">
      <w:rPr>
        <w:b/>
        <w:bCs/>
      </w:rPr>
      <w:tblPr/>
      <w:tcPr>
        <w:tcBorders>
          <w:top w:val="double" w:sz="2" w:space="0" w:color="B2655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58629F"/>
    <w:pPr>
      <w:spacing w:line="240" w:lineRule="auto"/>
    </w:pPr>
    <w:tblPr>
      <w:tblStyleRowBandSize w:val="1"/>
      <w:tblStyleColBandSize w:val="1"/>
      <w:tblBorders>
        <w:top w:val="single" w:sz="2" w:space="0" w:color="8F7F6C" w:themeColor="text1" w:themeTint="99"/>
        <w:bottom w:val="single" w:sz="2" w:space="0" w:color="8F7F6C" w:themeColor="text1" w:themeTint="99"/>
        <w:insideH w:val="single" w:sz="2" w:space="0" w:color="8F7F6C" w:themeColor="text1" w:themeTint="99"/>
        <w:insideV w:val="single" w:sz="2" w:space="0" w:color="8F7F6C" w:themeColor="text1" w:themeTint="99"/>
      </w:tblBorders>
    </w:tblPr>
    <w:tblStylePr w:type="firstRow">
      <w:rPr>
        <w:b/>
        <w:bCs/>
      </w:rPr>
      <w:tblPr/>
      <w:tcPr>
        <w:tcBorders>
          <w:top w:val="nil"/>
          <w:bottom w:val="single" w:sz="12" w:space="0" w:color="8F7F6C" w:themeColor="text1" w:themeTint="99"/>
          <w:insideH w:val="nil"/>
          <w:insideV w:val="nil"/>
        </w:tcBorders>
        <w:shd w:val="clear" w:color="auto" w:fill="FFFFFF" w:themeFill="background1"/>
      </w:tcPr>
    </w:tblStylePr>
    <w:tblStylePr w:type="lastRow">
      <w:rPr>
        <w:b/>
        <w:bCs/>
      </w:rPr>
      <w:tblPr/>
      <w:tcPr>
        <w:tcBorders>
          <w:top w:val="double" w:sz="2" w:space="0" w:color="8F7F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GridTable2-Accent1">
    <w:name w:val="Grid Table 2 Accent 1"/>
    <w:basedOn w:val="TableNormal"/>
    <w:uiPriority w:val="47"/>
    <w:semiHidden/>
    <w:rsid w:val="0058629F"/>
    <w:pPr>
      <w:spacing w:line="240" w:lineRule="auto"/>
    </w:pPr>
    <w:tblPr>
      <w:tblStyleRowBandSize w:val="1"/>
      <w:tblStyleColBandSize w:val="1"/>
      <w:tblBorders>
        <w:top w:val="single" w:sz="2" w:space="0" w:color="DECCF9" w:themeColor="accent1" w:themeTint="99"/>
        <w:bottom w:val="single" w:sz="2" w:space="0" w:color="DECCF9" w:themeColor="accent1" w:themeTint="99"/>
        <w:insideH w:val="single" w:sz="2" w:space="0" w:color="DECCF9" w:themeColor="accent1" w:themeTint="99"/>
        <w:insideV w:val="single" w:sz="2" w:space="0" w:color="DECCF9" w:themeColor="accent1" w:themeTint="99"/>
      </w:tblBorders>
    </w:tblPr>
    <w:tblStylePr w:type="firstRow">
      <w:rPr>
        <w:b/>
        <w:bCs/>
      </w:rPr>
      <w:tblPr/>
      <w:tcPr>
        <w:tcBorders>
          <w:top w:val="nil"/>
          <w:bottom w:val="single" w:sz="12" w:space="0" w:color="DECCF9" w:themeColor="accent1" w:themeTint="99"/>
          <w:insideH w:val="nil"/>
          <w:insideV w:val="nil"/>
        </w:tcBorders>
        <w:shd w:val="clear" w:color="auto" w:fill="FFFFFF" w:themeFill="background1"/>
      </w:tcPr>
    </w:tblStylePr>
    <w:tblStylePr w:type="lastRow">
      <w:rPr>
        <w:b/>
        <w:bCs/>
      </w:rPr>
      <w:tblPr/>
      <w:tcPr>
        <w:tcBorders>
          <w:top w:val="double" w:sz="2" w:space="0" w:color="DECCF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GridTable2-Accent2">
    <w:name w:val="Grid Table 2 Accent 2"/>
    <w:basedOn w:val="TableNormal"/>
    <w:uiPriority w:val="47"/>
    <w:semiHidden/>
    <w:rsid w:val="0058629F"/>
    <w:pPr>
      <w:spacing w:line="240" w:lineRule="auto"/>
    </w:pPr>
    <w:tblPr>
      <w:tblStyleRowBandSize w:val="1"/>
      <w:tblStyleColBandSize w:val="1"/>
      <w:tblBorders>
        <w:top w:val="single" w:sz="2" w:space="0" w:color="9373CB" w:themeColor="accent2" w:themeTint="99"/>
        <w:bottom w:val="single" w:sz="2" w:space="0" w:color="9373CB" w:themeColor="accent2" w:themeTint="99"/>
        <w:insideH w:val="single" w:sz="2" w:space="0" w:color="9373CB" w:themeColor="accent2" w:themeTint="99"/>
        <w:insideV w:val="single" w:sz="2" w:space="0" w:color="9373CB" w:themeColor="accent2" w:themeTint="99"/>
      </w:tblBorders>
    </w:tblPr>
    <w:tblStylePr w:type="firstRow">
      <w:rPr>
        <w:b/>
        <w:bCs/>
      </w:rPr>
      <w:tblPr/>
      <w:tcPr>
        <w:tcBorders>
          <w:top w:val="nil"/>
          <w:bottom w:val="single" w:sz="12" w:space="0" w:color="9373CB" w:themeColor="accent2" w:themeTint="99"/>
          <w:insideH w:val="nil"/>
          <w:insideV w:val="nil"/>
        </w:tcBorders>
        <w:shd w:val="clear" w:color="auto" w:fill="FFFFFF" w:themeFill="background1"/>
      </w:tcPr>
    </w:tblStylePr>
    <w:tblStylePr w:type="lastRow">
      <w:rPr>
        <w:b/>
        <w:bCs/>
      </w:rPr>
      <w:tblPr/>
      <w:tcPr>
        <w:tcBorders>
          <w:top w:val="double" w:sz="2" w:space="0" w:color="9373CB"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GridTable2-Accent3">
    <w:name w:val="Grid Table 2 Accent 3"/>
    <w:basedOn w:val="TableNormal"/>
    <w:uiPriority w:val="47"/>
    <w:semiHidden/>
    <w:rsid w:val="0058629F"/>
    <w:pPr>
      <w:spacing w:line="240" w:lineRule="auto"/>
    </w:pPr>
    <w:tblPr>
      <w:tblStyleRowBandSize w:val="1"/>
      <w:tblStyleColBandSize w:val="1"/>
      <w:tblBorders>
        <w:top w:val="single" w:sz="2" w:space="0" w:color="4DC292" w:themeColor="accent3" w:themeTint="99"/>
        <w:bottom w:val="single" w:sz="2" w:space="0" w:color="4DC292" w:themeColor="accent3" w:themeTint="99"/>
        <w:insideH w:val="single" w:sz="2" w:space="0" w:color="4DC292" w:themeColor="accent3" w:themeTint="99"/>
        <w:insideV w:val="single" w:sz="2" w:space="0" w:color="4DC292" w:themeColor="accent3" w:themeTint="99"/>
      </w:tblBorders>
    </w:tblPr>
    <w:tblStylePr w:type="firstRow">
      <w:rPr>
        <w:b/>
        <w:bCs/>
      </w:rPr>
      <w:tblPr/>
      <w:tcPr>
        <w:tcBorders>
          <w:top w:val="nil"/>
          <w:bottom w:val="single" w:sz="12" w:space="0" w:color="4DC292" w:themeColor="accent3" w:themeTint="99"/>
          <w:insideH w:val="nil"/>
          <w:insideV w:val="nil"/>
        </w:tcBorders>
        <w:shd w:val="clear" w:color="auto" w:fill="FFFFFF" w:themeFill="background1"/>
      </w:tcPr>
    </w:tblStylePr>
    <w:tblStylePr w:type="lastRow">
      <w:rPr>
        <w:b/>
        <w:bCs/>
      </w:rPr>
      <w:tblPr/>
      <w:tcPr>
        <w:tcBorders>
          <w:top w:val="double" w:sz="2" w:space="0" w:color="4DC292"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GridTable2-Accent4">
    <w:name w:val="Grid Table 2 Accent 4"/>
    <w:basedOn w:val="TableNormal"/>
    <w:uiPriority w:val="47"/>
    <w:semiHidden/>
    <w:rsid w:val="0058629F"/>
    <w:pPr>
      <w:spacing w:line="240" w:lineRule="auto"/>
    </w:pPr>
    <w:tblPr>
      <w:tblStyleRowBandSize w:val="1"/>
      <w:tblStyleColBandSize w:val="1"/>
      <w:tblBorders>
        <w:top w:val="single" w:sz="2" w:space="0" w:color="D5EBD2" w:themeColor="accent4" w:themeTint="99"/>
        <w:bottom w:val="single" w:sz="2" w:space="0" w:color="D5EBD2" w:themeColor="accent4" w:themeTint="99"/>
        <w:insideH w:val="single" w:sz="2" w:space="0" w:color="D5EBD2" w:themeColor="accent4" w:themeTint="99"/>
        <w:insideV w:val="single" w:sz="2" w:space="0" w:color="D5EBD2" w:themeColor="accent4" w:themeTint="99"/>
      </w:tblBorders>
    </w:tblPr>
    <w:tblStylePr w:type="firstRow">
      <w:rPr>
        <w:b/>
        <w:bCs/>
      </w:rPr>
      <w:tblPr/>
      <w:tcPr>
        <w:tcBorders>
          <w:top w:val="nil"/>
          <w:bottom w:val="single" w:sz="12" w:space="0" w:color="D5EBD2" w:themeColor="accent4" w:themeTint="99"/>
          <w:insideH w:val="nil"/>
          <w:insideV w:val="nil"/>
        </w:tcBorders>
        <w:shd w:val="clear" w:color="auto" w:fill="FFFFFF" w:themeFill="background1"/>
      </w:tcPr>
    </w:tblStylePr>
    <w:tblStylePr w:type="lastRow">
      <w:rPr>
        <w:b/>
        <w:bCs/>
      </w:rPr>
      <w:tblPr/>
      <w:tcPr>
        <w:tcBorders>
          <w:top w:val="double" w:sz="2" w:space="0" w:color="D5EBD2"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GridTable2-Accent5">
    <w:name w:val="Grid Table 2 Accent 5"/>
    <w:basedOn w:val="TableNormal"/>
    <w:uiPriority w:val="47"/>
    <w:semiHidden/>
    <w:rsid w:val="0058629F"/>
    <w:pPr>
      <w:spacing w:line="240" w:lineRule="auto"/>
    </w:pPr>
    <w:tblPr>
      <w:tblStyleRowBandSize w:val="1"/>
      <w:tblStyleColBandSize w:val="1"/>
      <w:tblBorders>
        <w:top w:val="single" w:sz="2" w:space="0" w:color="FFBFA9" w:themeColor="accent5" w:themeTint="99"/>
        <w:bottom w:val="single" w:sz="2" w:space="0" w:color="FFBFA9" w:themeColor="accent5" w:themeTint="99"/>
        <w:insideH w:val="single" w:sz="2" w:space="0" w:color="FFBFA9" w:themeColor="accent5" w:themeTint="99"/>
        <w:insideV w:val="single" w:sz="2" w:space="0" w:color="FFBFA9" w:themeColor="accent5" w:themeTint="99"/>
      </w:tblBorders>
    </w:tblPr>
    <w:tblStylePr w:type="firstRow">
      <w:rPr>
        <w:b/>
        <w:bCs/>
      </w:rPr>
      <w:tblPr/>
      <w:tcPr>
        <w:tcBorders>
          <w:top w:val="nil"/>
          <w:bottom w:val="single" w:sz="12" w:space="0" w:color="FFBFA9" w:themeColor="accent5" w:themeTint="99"/>
          <w:insideH w:val="nil"/>
          <w:insideV w:val="nil"/>
        </w:tcBorders>
        <w:shd w:val="clear" w:color="auto" w:fill="FFFFFF" w:themeFill="background1"/>
      </w:tcPr>
    </w:tblStylePr>
    <w:tblStylePr w:type="lastRow">
      <w:rPr>
        <w:b/>
        <w:bCs/>
      </w:rPr>
      <w:tblPr/>
      <w:tcPr>
        <w:tcBorders>
          <w:top w:val="double" w:sz="2" w:space="0" w:color="FFBFA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GridTable2-Accent6">
    <w:name w:val="Grid Table 2 Accent 6"/>
    <w:basedOn w:val="TableNormal"/>
    <w:uiPriority w:val="47"/>
    <w:semiHidden/>
    <w:rsid w:val="0058629F"/>
    <w:pPr>
      <w:spacing w:line="240" w:lineRule="auto"/>
    </w:pPr>
    <w:tblPr>
      <w:tblStyleRowBandSize w:val="1"/>
      <w:tblStyleColBandSize w:val="1"/>
      <w:tblBorders>
        <w:top w:val="single" w:sz="2" w:space="0" w:color="B2655F" w:themeColor="accent6" w:themeTint="99"/>
        <w:bottom w:val="single" w:sz="2" w:space="0" w:color="B2655F" w:themeColor="accent6" w:themeTint="99"/>
        <w:insideH w:val="single" w:sz="2" w:space="0" w:color="B2655F" w:themeColor="accent6" w:themeTint="99"/>
        <w:insideV w:val="single" w:sz="2" w:space="0" w:color="B2655F" w:themeColor="accent6" w:themeTint="99"/>
      </w:tblBorders>
    </w:tblPr>
    <w:tblStylePr w:type="firstRow">
      <w:rPr>
        <w:b/>
        <w:bCs/>
      </w:rPr>
      <w:tblPr/>
      <w:tcPr>
        <w:tcBorders>
          <w:top w:val="nil"/>
          <w:bottom w:val="single" w:sz="12" w:space="0" w:color="B2655F" w:themeColor="accent6" w:themeTint="99"/>
          <w:insideH w:val="nil"/>
          <w:insideV w:val="nil"/>
        </w:tcBorders>
        <w:shd w:val="clear" w:color="auto" w:fill="FFFFFF" w:themeFill="background1"/>
      </w:tcPr>
    </w:tblStylePr>
    <w:tblStylePr w:type="lastRow">
      <w:rPr>
        <w:b/>
        <w:bCs/>
      </w:rPr>
      <w:tblPr/>
      <w:tcPr>
        <w:tcBorders>
          <w:top w:val="double" w:sz="2" w:space="0" w:color="B2655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GridTable3">
    <w:name w:val="Grid Table 3"/>
    <w:basedOn w:val="TableNormal"/>
    <w:uiPriority w:val="48"/>
    <w:semiHidden/>
    <w:rsid w:val="0058629F"/>
    <w:pPr>
      <w:spacing w:line="240" w:lineRule="auto"/>
    </w:pPr>
    <w:tblPr>
      <w:tblStyleRowBandSize w:val="1"/>
      <w:tblStyleColBandSize w:val="1"/>
      <w:tblBorders>
        <w:top w:val="single" w:sz="4" w:space="0" w:color="8F7F6C" w:themeColor="text1" w:themeTint="99"/>
        <w:left w:val="single" w:sz="4" w:space="0" w:color="8F7F6C" w:themeColor="text1" w:themeTint="99"/>
        <w:bottom w:val="single" w:sz="4" w:space="0" w:color="8F7F6C" w:themeColor="text1" w:themeTint="99"/>
        <w:right w:val="single" w:sz="4" w:space="0" w:color="8F7F6C" w:themeColor="text1" w:themeTint="99"/>
        <w:insideH w:val="single" w:sz="4" w:space="0" w:color="8F7F6C" w:themeColor="text1" w:themeTint="99"/>
        <w:insideV w:val="single" w:sz="4" w:space="0" w:color="8F7F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D4CD" w:themeFill="text1" w:themeFillTint="33"/>
      </w:tcPr>
    </w:tblStylePr>
    <w:tblStylePr w:type="band1Horz">
      <w:tblPr/>
      <w:tcPr>
        <w:shd w:val="clear" w:color="auto" w:fill="DAD4CD" w:themeFill="text1" w:themeFillTint="33"/>
      </w:tcPr>
    </w:tblStylePr>
    <w:tblStylePr w:type="neCell">
      <w:tblPr/>
      <w:tcPr>
        <w:tcBorders>
          <w:bottom w:val="single" w:sz="4" w:space="0" w:color="8F7F6C" w:themeColor="text1" w:themeTint="99"/>
        </w:tcBorders>
      </w:tcPr>
    </w:tblStylePr>
    <w:tblStylePr w:type="nwCell">
      <w:tblPr/>
      <w:tcPr>
        <w:tcBorders>
          <w:bottom w:val="single" w:sz="4" w:space="0" w:color="8F7F6C" w:themeColor="text1" w:themeTint="99"/>
        </w:tcBorders>
      </w:tcPr>
    </w:tblStylePr>
    <w:tblStylePr w:type="seCell">
      <w:tblPr/>
      <w:tcPr>
        <w:tcBorders>
          <w:top w:val="single" w:sz="4" w:space="0" w:color="8F7F6C" w:themeColor="text1" w:themeTint="99"/>
        </w:tcBorders>
      </w:tcPr>
    </w:tblStylePr>
    <w:tblStylePr w:type="swCell">
      <w:tblPr/>
      <w:tcPr>
        <w:tcBorders>
          <w:top w:val="single" w:sz="4" w:space="0" w:color="8F7F6C" w:themeColor="text1" w:themeTint="99"/>
        </w:tcBorders>
      </w:tcPr>
    </w:tblStylePr>
  </w:style>
  <w:style w:type="table" w:styleId="GridTable3-Accent1">
    <w:name w:val="Grid Table 3 Accent 1"/>
    <w:basedOn w:val="TableNormal"/>
    <w:uiPriority w:val="48"/>
    <w:semiHidden/>
    <w:rsid w:val="0058629F"/>
    <w:pPr>
      <w:spacing w:line="240" w:lineRule="auto"/>
    </w:pPr>
    <w:tblPr>
      <w:tblStyleRowBandSize w:val="1"/>
      <w:tblStyleColBandSize w:val="1"/>
      <w:tblBorders>
        <w:top w:val="single" w:sz="4" w:space="0" w:color="DECCF9" w:themeColor="accent1" w:themeTint="99"/>
        <w:left w:val="single" w:sz="4" w:space="0" w:color="DECCF9" w:themeColor="accent1" w:themeTint="99"/>
        <w:bottom w:val="single" w:sz="4" w:space="0" w:color="DECCF9" w:themeColor="accent1" w:themeTint="99"/>
        <w:right w:val="single" w:sz="4" w:space="0" w:color="DECCF9" w:themeColor="accent1" w:themeTint="99"/>
        <w:insideH w:val="single" w:sz="4" w:space="0" w:color="DECCF9" w:themeColor="accent1" w:themeTint="99"/>
        <w:insideV w:val="single" w:sz="4" w:space="0" w:color="DECCF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4EEFD" w:themeFill="accent1" w:themeFillTint="33"/>
      </w:tcPr>
    </w:tblStylePr>
    <w:tblStylePr w:type="band1Horz">
      <w:tblPr/>
      <w:tcPr>
        <w:shd w:val="clear" w:color="auto" w:fill="F4EEFD" w:themeFill="accent1" w:themeFillTint="33"/>
      </w:tcPr>
    </w:tblStylePr>
    <w:tblStylePr w:type="neCell">
      <w:tblPr/>
      <w:tcPr>
        <w:tcBorders>
          <w:bottom w:val="single" w:sz="4" w:space="0" w:color="DECCF9" w:themeColor="accent1" w:themeTint="99"/>
        </w:tcBorders>
      </w:tcPr>
    </w:tblStylePr>
    <w:tblStylePr w:type="nwCell">
      <w:tblPr/>
      <w:tcPr>
        <w:tcBorders>
          <w:bottom w:val="single" w:sz="4" w:space="0" w:color="DECCF9" w:themeColor="accent1" w:themeTint="99"/>
        </w:tcBorders>
      </w:tcPr>
    </w:tblStylePr>
    <w:tblStylePr w:type="seCell">
      <w:tblPr/>
      <w:tcPr>
        <w:tcBorders>
          <w:top w:val="single" w:sz="4" w:space="0" w:color="DECCF9" w:themeColor="accent1" w:themeTint="99"/>
        </w:tcBorders>
      </w:tcPr>
    </w:tblStylePr>
    <w:tblStylePr w:type="swCell">
      <w:tblPr/>
      <w:tcPr>
        <w:tcBorders>
          <w:top w:val="single" w:sz="4" w:space="0" w:color="DECCF9" w:themeColor="accent1" w:themeTint="99"/>
        </w:tcBorders>
      </w:tcPr>
    </w:tblStylePr>
  </w:style>
  <w:style w:type="table" w:styleId="GridTable3-Accent2">
    <w:name w:val="Grid Table 3 Accent 2"/>
    <w:basedOn w:val="TableNormal"/>
    <w:uiPriority w:val="48"/>
    <w:semiHidden/>
    <w:rsid w:val="0058629F"/>
    <w:pPr>
      <w:spacing w:line="240" w:lineRule="auto"/>
    </w:pPr>
    <w:tblPr>
      <w:tblStyleRowBandSize w:val="1"/>
      <w:tblStyleColBandSize w:val="1"/>
      <w:tblBorders>
        <w:top w:val="single" w:sz="4" w:space="0" w:color="9373CB" w:themeColor="accent2" w:themeTint="99"/>
        <w:left w:val="single" w:sz="4" w:space="0" w:color="9373CB" w:themeColor="accent2" w:themeTint="99"/>
        <w:bottom w:val="single" w:sz="4" w:space="0" w:color="9373CB" w:themeColor="accent2" w:themeTint="99"/>
        <w:right w:val="single" w:sz="4" w:space="0" w:color="9373CB" w:themeColor="accent2" w:themeTint="99"/>
        <w:insideH w:val="single" w:sz="4" w:space="0" w:color="9373CB" w:themeColor="accent2" w:themeTint="99"/>
        <w:insideV w:val="single" w:sz="4" w:space="0" w:color="9373CB"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D0ED" w:themeFill="accent2" w:themeFillTint="33"/>
      </w:tcPr>
    </w:tblStylePr>
    <w:tblStylePr w:type="band1Horz">
      <w:tblPr/>
      <w:tcPr>
        <w:shd w:val="clear" w:color="auto" w:fill="DBD0ED" w:themeFill="accent2" w:themeFillTint="33"/>
      </w:tcPr>
    </w:tblStylePr>
    <w:tblStylePr w:type="neCell">
      <w:tblPr/>
      <w:tcPr>
        <w:tcBorders>
          <w:bottom w:val="single" w:sz="4" w:space="0" w:color="9373CB" w:themeColor="accent2" w:themeTint="99"/>
        </w:tcBorders>
      </w:tcPr>
    </w:tblStylePr>
    <w:tblStylePr w:type="nwCell">
      <w:tblPr/>
      <w:tcPr>
        <w:tcBorders>
          <w:bottom w:val="single" w:sz="4" w:space="0" w:color="9373CB" w:themeColor="accent2" w:themeTint="99"/>
        </w:tcBorders>
      </w:tcPr>
    </w:tblStylePr>
    <w:tblStylePr w:type="seCell">
      <w:tblPr/>
      <w:tcPr>
        <w:tcBorders>
          <w:top w:val="single" w:sz="4" w:space="0" w:color="9373CB" w:themeColor="accent2" w:themeTint="99"/>
        </w:tcBorders>
      </w:tcPr>
    </w:tblStylePr>
    <w:tblStylePr w:type="swCell">
      <w:tblPr/>
      <w:tcPr>
        <w:tcBorders>
          <w:top w:val="single" w:sz="4" w:space="0" w:color="9373CB" w:themeColor="accent2" w:themeTint="99"/>
        </w:tcBorders>
      </w:tcPr>
    </w:tblStylePr>
  </w:style>
  <w:style w:type="table" w:styleId="GridTable3-Accent3">
    <w:name w:val="Grid Table 3 Accent 3"/>
    <w:basedOn w:val="TableNormal"/>
    <w:uiPriority w:val="48"/>
    <w:semiHidden/>
    <w:rsid w:val="0058629F"/>
    <w:pPr>
      <w:spacing w:line="240" w:lineRule="auto"/>
    </w:pPr>
    <w:tblPr>
      <w:tblStyleRowBandSize w:val="1"/>
      <w:tblStyleColBandSize w:val="1"/>
      <w:tblBorders>
        <w:top w:val="single" w:sz="4" w:space="0" w:color="4DC292" w:themeColor="accent3" w:themeTint="99"/>
        <w:left w:val="single" w:sz="4" w:space="0" w:color="4DC292" w:themeColor="accent3" w:themeTint="99"/>
        <w:bottom w:val="single" w:sz="4" w:space="0" w:color="4DC292" w:themeColor="accent3" w:themeTint="99"/>
        <w:right w:val="single" w:sz="4" w:space="0" w:color="4DC292" w:themeColor="accent3" w:themeTint="99"/>
        <w:insideH w:val="single" w:sz="4" w:space="0" w:color="4DC292" w:themeColor="accent3" w:themeTint="99"/>
        <w:insideV w:val="single" w:sz="4" w:space="0" w:color="4DC29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ADA" w:themeFill="accent3" w:themeFillTint="33"/>
      </w:tcPr>
    </w:tblStylePr>
    <w:tblStylePr w:type="band1Horz">
      <w:tblPr/>
      <w:tcPr>
        <w:shd w:val="clear" w:color="auto" w:fill="C3EADA" w:themeFill="accent3" w:themeFillTint="33"/>
      </w:tcPr>
    </w:tblStylePr>
    <w:tblStylePr w:type="neCell">
      <w:tblPr/>
      <w:tcPr>
        <w:tcBorders>
          <w:bottom w:val="single" w:sz="4" w:space="0" w:color="4DC292" w:themeColor="accent3" w:themeTint="99"/>
        </w:tcBorders>
      </w:tcPr>
    </w:tblStylePr>
    <w:tblStylePr w:type="nwCell">
      <w:tblPr/>
      <w:tcPr>
        <w:tcBorders>
          <w:bottom w:val="single" w:sz="4" w:space="0" w:color="4DC292" w:themeColor="accent3" w:themeTint="99"/>
        </w:tcBorders>
      </w:tcPr>
    </w:tblStylePr>
    <w:tblStylePr w:type="seCell">
      <w:tblPr/>
      <w:tcPr>
        <w:tcBorders>
          <w:top w:val="single" w:sz="4" w:space="0" w:color="4DC292" w:themeColor="accent3" w:themeTint="99"/>
        </w:tcBorders>
      </w:tcPr>
    </w:tblStylePr>
    <w:tblStylePr w:type="swCell">
      <w:tblPr/>
      <w:tcPr>
        <w:tcBorders>
          <w:top w:val="single" w:sz="4" w:space="0" w:color="4DC292" w:themeColor="accent3" w:themeTint="99"/>
        </w:tcBorders>
      </w:tcPr>
    </w:tblStylePr>
  </w:style>
  <w:style w:type="table" w:styleId="GridTable3-Accent4">
    <w:name w:val="Grid Table 3 Accent 4"/>
    <w:basedOn w:val="TableNormal"/>
    <w:uiPriority w:val="48"/>
    <w:semiHidden/>
    <w:rsid w:val="0058629F"/>
    <w:pPr>
      <w:spacing w:line="240" w:lineRule="auto"/>
    </w:pPr>
    <w:tblPr>
      <w:tblStyleRowBandSize w:val="1"/>
      <w:tblStyleColBandSize w:val="1"/>
      <w:tblBorders>
        <w:top w:val="single" w:sz="4" w:space="0" w:color="D5EBD2" w:themeColor="accent4" w:themeTint="99"/>
        <w:left w:val="single" w:sz="4" w:space="0" w:color="D5EBD2" w:themeColor="accent4" w:themeTint="99"/>
        <w:bottom w:val="single" w:sz="4" w:space="0" w:color="D5EBD2" w:themeColor="accent4" w:themeTint="99"/>
        <w:right w:val="single" w:sz="4" w:space="0" w:color="D5EBD2" w:themeColor="accent4" w:themeTint="99"/>
        <w:insideH w:val="single" w:sz="4" w:space="0" w:color="D5EBD2" w:themeColor="accent4" w:themeTint="99"/>
        <w:insideV w:val="single" w:sz="4" w:space="0" w:color="D5EBD2"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8F0" w:themeFill="accent4" w:themeFillTint="33"/>
      </w:tcPr>
    </w:tblStylePr>
    <w:tblStylePr w:type="band1Horz">
      <w:tblPr/>
      <w:tcPr>
        <w:shd w:val="clear" w:color="auto" w:fill="F1F8F0" w:themeFill="accent4" w:themeFillTint="33"/>
      </w:tcPr>
    </w:tblStylePr>
    <w:tblStylePr w:type="neCell">
      <w:tblPr/>
      <w:tcPr>
        <w:tcBorders>
          <w:bottom w:val="single" w:sz="4" w:space="0" w:color="D5EBD2" w:themeColor="accent4" w:themeTint="99"/>
        </w:tcBorders>
      </w:tcPr>
    </w:tblStylePr>
    <w:tblStylePr w:type="nwCell">
      <w:tblPr/>
      <w:tcPr>
        <w:tcBorders>
          <w:bottom w:val="single" w:sz="4" w:space="0" w:color="D5EBD2" w:themeColor="accent4" w:themeTint="99"/>
        </w:tcBorders>
      </w:tcPr>
    </w:tblStylePr>
    <w:tblStylePr w:type="seCell">
      <w:tblPr/>
      <w:tcPr>
        <w:tcBorders>
          <w:top w:val="single" w:sz="4" w:space="0" w:color="D5EBD2" w:themeColor="accent4" w:themeTint="99"/>
        </w:tcBorders>
      </w:tcPr>
    </w:tblStylePr>
    <w:tblStylePr w:type="swCell">
      <w:tblPr/>
      <w:tcPr>
        <w:tcBorders>
          <w:top w:val="single" w:sz="4" w:space="0" w:color="D5EBD2" w:themeColor="accent4" w:themeTint="99"/>
        </w:tcBorders>
      </w:tcPr>
    </w:tblStylePr>
  </w:style>
  <w:style w:type="table" w:styleId="GridTable3-Accent5">
    <w:name w:val="Grid Table 3 Accent 5"/>
    <w:basedOn w:val="TableNormal"/>
    <w:uiPriority w:val="48"/>
    <w:semiHidden/>
    <w:rsid w:val="0058629F"/>
    <w:pPr>
      <w:spacing w:line="240" w:lineRule="auto"/>
    </w:pPr>
    <w:tblPr>
      <w:tblStyleRowBandSize w:val="1"/>
      <w:tblStyleColBandSize w:val="1"/>
      <w:tblBorders>
        <w:top w:val="single" w:sz="4" w:space="0" w:color="FFBFA9" w:themeColor="accent5" w:themeTint="99"/>
        <w:left w:val="single" w:sz="4" w:space="0" w:color="FFBFA9" w:themeColor="accent5" w:themeTint="99"/>
        <w:bottom w:val="single" w:sz="4" w:space="0" w:color="FFBFA9" w:themeColor="accent5" w:themeTint="99"/>
        <w:right w:val="single" w:sz="4" w:space="0" w:color="FFBFA9" w:themeColor="accent5" w:themeTint="99"/>
        <w:insideH w:val="single" w:sz="4" w:space="0" w:color="FFBFA9" w:themeColor="accent5" w:themeTint="99"/>
        <w:insideV w:val="single" w:sz="4" w:space="0" w:color="FFBFA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E2" w:themeFill="accent5" w:themeFillTint="33"/>
      </w:tcPr>
    </w:tblStylePr>
    <w:tblStylePr w:type="band1Horz">
      <w:tblPr/>
      <w:tcPr>
        <w:shd w:val="clear" w:color="auto" w:fill="FFE9E2" w:themeFill="accent5" w:themeFillTint="33"/>
      </w:tcPr>
    </w:tblStylePr>
    <w:tblStylePr w:type="neCell">
      <w:tblPr/>
      <w:tcPr>
        <w:tcBorders>
          <w:bottom w:val="single" w:sz="4" w:space="0" w:color="FFBFA9" w:themeColor="accent5" w:themeTint="99"/>
        </w:tcBorders>
      </w:tcPr>
    </w:tblStylePr>
    <w:tblStylePr w:type="nwCell">
      <w:tblPr/>
      <w:tcPr>
        <w:tcBorders>
          <w:bottom w:val="single" w:sz="4" w:space="0" w:color="FFBFA9" w:themeColor="accent5" w:themeTint="99"/>
        </w:tcBorders>
      </w:tcPr>
    </w:tblStylePr>
    <w:tblStylePr w:type="seCell">
      <w:tblPr/>
      <w:tcPr>
        <w:tcBorders>
          <w:top w:val="single" w:sz="4" w:space="0" w:color="FFBFA9" w:themeColor="accent5" w:themeTint="99"/>
        </w:tcBorders>
      </w:tcPr>
    </w:tblStylePr>
    <w:tblStylePr w:type="swCell">
      <w:tblPr/>
      <w:tcPr>
        <w:tcBorders>
          <w:top w:val="single" w:sz="4" w:space="0" w:color="FFBFA9" w:themeColor="accent5" w:themeTint="99"/>
        </w:tcBorders>
      </w:tcPr>
    </w:tblStylePr>
  </w:style>
  <w:style w:type="table" w:styleId="GridTable3-Accent6">
    <w:name w:val="Grid Table 3 Accent 6"/>
    <w:basedOn w:val="TableNormal"/>
    <w:uiPriority w:val="48"/>
    <w:semiHidden/>
    <w:rsid w:val="0058629F"/>
    <w:pPr>
      <w:spacing w:line="240" w:lineRule="auto"/>
    </w:pPr>
    <w:tblPr>
      <w:tblStyleRowBandSize w:val="1"/>
      <w:tblStyleColBandSize w:val="1"/>
      <w:tblBorders>
        <w:top w:val="single" w:sz="4" w:space="0" w:color="B2655F" w:themeColor="accent6" w:themeTint="99"/>
        <w:left w:val="single" w:sz="4" w:space="0" w:color="B2655F" w:themeColor="accent6" w:themeTint="99"/>
        <w:bottom w:val="single" w:sz="4" w:space="0" w:color="B2655F" w:themeColor="accent6" w:themeTint="99"/>
        <w:right w:val="single" w:sz="4" w:space="0" w:color="B2655F" w:themeColor="accent6" w:themeTint="99"/>
        <w:insideH w:val="single" w:sz="4" w:space="0" w:color="B2655F" w:themeColor="accent6" w:themeTint="99"/>
        <w:insideV w:val="single" w:sz="4" w:space="0" w:color="B2655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CBC9" w:themeFill="accent6" w:themeFillTint="33"/>
      </w:tcPr>
    </w:tblStylePr>
    <w:tblStylePr w:type="band1Horz">
      <w:tblPr/>
      <w:tcPr>
        <w:shd w:val="clear" w:color="auto" w:fill="E5CBC9" w:themeFill="accent6" w:themeFillTint="33"/>
      </w:tcPr>
    </w:tblStylePr>
    <w:tblStylePr w:type="neCell">
      <w:tblPr/>
      <w:tcPr>
        <w:tcBorders>
          <w:bottom w:val="single" w:sz="4" w:space="0" w:color="B2655F" w:themeColor="accent6" w:themeTint="99"/>
        </w:tcBorders>
      </w:tcPr>
    </w:tblStylePr>
    <w:tblStylePr w:type="nwCell">
      <w:tblPr/>
      <w:tcPr>
        <w:tcBorders>
          <w:bottom w:val="single" w:sz="4" w:space="0" w:color="B2655F" w:themeColor="accent6" w:themeTint="99"/>
        </w:tcBorders>
      </w:tcPr>
    </w:tblStylePr>
    <w:tblStylePr w:type="seCell">
      <w:tblPr/>
      <w:tcPr>
        <w:tcBorders>
          <w:top w:val="single" w:sz="4" w:space="0" w:color="B2655F" w:themeColor="accent6" w:themeTint="99"/>
        </w:tcBorders>
      </w:tcPr>
    </w:tblStylePr>
    <w:tblStylePr w:type="swCell">
      <w:tblPr/>
      <w:tcPr>
        <w:tcBorders>
          <w:top w:val="single" w:sz="4" w:space="0" w:color="B2655F" w:themeColor="accent6" w:themeTint="99"/>
        </w:tcBorders>
      </w:tcPr>
    </w:tblStylePr>
  </w:style>
  <w:style w:type="table" w:styleId="GridTable4">
    <w:name w:val="Grid Table 4"/>
    <w:basedOn w:val="TableNormal"/>
    <w:uiPriority w:val="49"/>
    <w:semiHidden/>
    <w:rsid w:val="0058629F"/>
    <w:pPr>
      <w:spacing w:line="240" w:lineRule="auto"/>
    </w:pPr>
    <w:tblPr>
      <w:tblStyleRowBandSize w:val="1"/>
      <w:tblStyleColBandSize w:val="1"/>
      <w:tblBorders>
        <w:top w:val="single" w:sz="4" w:space="0" w:color="8F7F6C" w:themeColor="text1" w:themeTint="99"/>
        <w:left w:val="single" w:sz="4" w:space="0" w:color="8F7F6C" w:themeColor="text1" w:themeTint="99"/>
        <w:bottom w:val="single" w:sz="4" w:space="0" w:color="8F7F6C" w:themeColor="text1" w:themeTint="99"/>
        <w:right w:val="single" w:sz="4" w:space="0" w:color="8F7F6C" w:themeColor="text1" w:themeTint="99"/>
        <w:insideH w:val="single" w:sz="4" w:space="0" w:color="8F7F6C" w:themeColor="text1" w:themeTint="99"/>
        <w:insideV w:val="single" w:sz="4" w:space="0" w:color="8F7F6C" w:themeColor="text1" w:themeTint="99"/>
      </w:tblBorders>
    </w:tblPr>
    <w:tblStylePr w:type="firstRow">
      <w:rPr>
        <w:b/>
        <w:bCs/>
        <w:color w:val="FFFFFF" w:themeColor="background1"/>
      </w:rPr>
      <w:tblPr/>
      <w:tcPr>
        <w:tcBorders>
          <w:top w:val="single" w:sz="4" w:space="0" w:color="2D2822" w:themeColor="text1"/>
          <w:left w:val="single" w:sz="4" w:space="0" w:color="2D2822" w:themeColor="text1"/>
          <w:bottom w:val="single" w:sz="4" w:space="0" w:color="2D2822" w:themeColor="text1"/>
          <w:right w:val="single" w:sz="4" w:space="0" w:color="2D2822" w:themeColor="text1"/>
          <w:insideH w:val="nil"/>
          <w:insideV w:val="nil"/>
        </w:tcBorders>
        <w:shd w:val="clear" w:color="auto" w:fill="2D2822" w:themeFill="text1"/>
      </w:tcPr>
    </w:tblStylePr>
    <w:tblStylePr w:type="lastRow">
      <w:rPr>
        <w:b/>
        <w:bCs/>
      </w:rPr>
      <w:tblPr/>
      <w:tcPr>
        <w:tcBorders>
          <w:top w:val="double" w:sz="4" w:space="0" w:color="2D2822" w:themeColor="text1"/>
        </w:tcBorders>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GridTable4-Accent1">
    <w:name w:val="Grid Table 4 Accent 1"/>
    <w:basedOn w:val="TableNormal"/>
    <w:uiPriority w:val="49"/>
    <w:semiHidden/>
    <w:rsid w:val="0058629F"/>
    <w:pPr>
      <w:spacing w:line="240" w:lineRule="auto"/>
    </w:pPr>
    <w:tblPr>
      <w:tblStyleRowBandSize w:val="1"/>
      <w:tblStyleColBandSize w:val="1"/>
      <w:tblBorders>
        <w:top w:val="single" w:sz="4" w:space="0" w:color="DECCF9" w:themeColor="accent1" w:themeTint="99"/>
        <w:left w:val="single" w:sz="4" w:space="0" w:color="DECCF9" w:themeColor="accent1" w:themeTint="99"/>
        <w:bottom w:val="single" w:sz="4" w:space="0" w:color="DECCF9" w:themeColor="accent1" w:themeTint="99"/>
        <w:right w:val="single" w:sz="4" w:space="0" w:color="DECCF9" w:themeColor="accent1" w:themeTint="99"/>
        <w:insideH w:val="single" w:sz="4" w:space="0" w:color="DECCF9" w:themeColor="accent1" w:themeTint="99"/>
        <w:insideV w:val="single" w:sz="4" w:space="0" w:color="DECCF9" w:themeColor="accent1" w:themeTint="99"/>
      </w:tblBorders>
    </w:tblPr>
    <w:tblStylePr w:type="firstRow">
      <w:rPr>
        <w:b/>
        <w:bCs/>
        <w:color w:val="FFFFFF" w:themeColor="background1"/>
      </w:rPr>
      <w:tblPr/>
      <w:tcPr>
        <w:tcBorders>
          <w:top w:val="single" w:sz="4" w:space="0" w:color="C9AAF5" w:themeColor="accent1"/>
          <w:left w:val="single" w:sz="4" w:space="0" w:color="C9AAF5" w:themeColor="accent1"/>
          <w:bottom w:val="single" w:sz="4" w:space="0" w:color="C9AAF5" w:themeColor="accent1"/>
          <w:right w:val="single" w:sz="4" w:space="0" w:color="C9AAF5" w:themeColor="accent1"/>
          <w:insideH w:val="nil"/>
          <w:insideV w:val="nil"/>
        </w:tcBorders>
        <w:shd w:val="clear" w:color="auto" w:fill="C9AAF5" w:themeFill="accent1"/>
      </w:tcPr>
    </w:tblStylePr>
    <w:tblStylePr w:type="lastRow">
      <w:rPr>
        <w:b/>
        <w:bCs/>
      </w:rPr>
      <w:tblPr/>
      <w:tcPr>
        <w:tcBorders>
          <w:top w:val="double" w:sz="4" w:space="0" w:color="C9AAF5" w:themeColor="accent1"/>
        </w:tcBorders>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GridTable4-Accent2">
    <w:name w:val="Grid Table 4 Accent 2"/>
    <w:basedOn w:val="TableNormal"/>
    <w:uiPriority w:val="49"/>
    <w:semiHidden/>
    <w:rsid w:val="0058629F"/>
    <w:pPr>
      <w:spacing w:line="240" w:lineRule="auto"/>
    </w:pPr>
    <w:tblPr>
      <w:tblStyleRowBandSize w:val="1"/>
      <w:tblStyleColBandSize w:val="1"/>
      <w:tblBorders>
        <w:top w:val="single" w:sz="4" w:space="0" w:color="9373CB" w:themeColor="accent2" w:themeTint="99"/>
        <w:left w:val="single" w:sz="4" w:space="0" w:color="9373CB" w:themeColor="accent2" w:themeTint="99"/>
        <w:bottom w:val="single" w:sz="4" w:space="0" w:color="9373CB" w:themeColor="accent2" w:themeTint="99"/>
        <w:right w:val="single" w:sz="4" w:space="0" w:color="9373CB" w:themeColor="accent2" w:themeTint="99"/>
        <w:insideH w:val="single" w:sz="4" w:space="0" w:color="9373CB" w:themeColor="accent2" w:themeTint="99"/>
        <w:insideV w:val="single" w:sz="4" w:space="0" w:color="9373CB" w:themeColor="accent2" w:themeTint="99"/>
      </w:tblBorders>
    </w:tblPr>
    <w:tblStylePr w:type="firstRow">
      <w:rPr>
        <w:b/>
        <w:bCs/>
        <w:color w:val="FFFFFF" w:themeColor="background1"/>
      </w:rPr>
      <w:tblPr/>
      <w:tcPr>
        <w:tcBorders>
          <w:top w:val="single" w:sz="4" w:space="0" w:color="54348C" w:themeColor="accent2"/>
          <w:left w:val="single" w:sz="4" w:space="0" w:color="54348C" w:themeColor="accent2"/>
          <w:bottom w:val="single" w:sz="4" w:space="0" w:color="54348C" w:themeColor="accent2"/>
          <w:right w:val="single" w:sz="4" w:space="0" w:color="54348C" w:themeColor="accent2"/>
          <w:insideH w:val="nil"/>
          <w:insideV w:val="nil"/>
        </w:tcBorders>
        <w:shd w:val="clear" w:color="auto" w:fill="54348C" w:themeFill="accent2"/>
      </w:tcPr>
    </w:tblStylePr>
    <w:tblStylePr w:type="lastRow">
      <w:rPr>
        <w:b/>
        <w:bCs/>
      </w:rPr>
      <w:tblPr/>
      <w:tcPr>
        <w:tcBorders>
          <w:top w:val="double" w:sz="4" w:space="0" w:color="54348C" w:themeColor="accent2"/>
        </w:tcBorders>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GridTable4-Accent3">
    <w:name w:val="Grid Table 4 Accent 3"/>
    <w:basedOn w:val="TableNormal"/>
    <w:uiPriority w:val="49"/>
    <w:semiHidden/>
    <w:rsid w:val="0058629F"/>
    <w:pPr>
      <w:spacing w:line="240" w:lineRule="auto"/>
    </w:pPr>
    <w:tblPr>
      <w:tblStyleRowBandSize w:val="1"/>
      <w:tblStyleColBandSize w:val="1"/>
      <w:tblBorders>
        <w:top w:val="single" w:sz="4" w:space="0" w:color="4DC292" w:themeColor="accent3" w:themeTint="99"/>
        <w:left w:val="single" w:sz="4" w:space="0" w:color="4DC292" w:themeColor="accent3" w:themeTint="99"/>
        <w:bottom w:val="single" w:sz="4" w:space="0" w:color="4DC292" w:themeColor="accent3" w:themeTint="99"/>
        <w:right w:val="single" w:sz="4" w:space="0" w:color="4DC292" w:themeColor="accent3" w:themeTint="99"/>
        <w:insideH w:val="single" w:sz="4" w:space="0" w:color="4DC292" w:themeColor="accent3" w:themeTint="99"/>
        <w:insideV w:val="single" w:sz="4" w:space="0" w:color="4DC292" w:themeColor="accent3" w:themeTint="99"/>
      </w:tblBorders>
    </w:tblPr>
    <w:tblStylePr w:type="firstRow">
      <w:rPr>
        <w:b/>
        <w:bCs/>
        <w:color w:val="FFFFFF" w:themeColor="background1"/>
      </w:rPr>
      <w:tblPr/>
      <w:tcPr>
        <w:tcBorders>
          <w:top w:val="single" w:sz="4" w:space="0" w:color="1D553E" w:themeColor="accent3"/>
          <w:left w:val="single" w:sz="4" w:space="0" w:color="1D553E" w:themeColor="accent3"/>
          <w:bottom w:val="single" w:sz="4" w:space="0" w:color="1D553E" w:themeColor="accent3"/>
          <w:right w:val="single" w:sz="4" w:space="0" w:color="1D553E" w:themeColor="accent3"/>
          <w:insideH w:val="nil"/>
          <w:insideV w:val="nil"/>
        </w:tcBorders>
        <w:shd w:val="clear" w:color="auto" w:fill="1D553E" w:themeFill="accent3"/>
      </w:tcPr>
    </w:tblStylePr>
    <w:tblStylePr w:type="lastRow">
      <w:rPr>
        <w:b/>
        <w:bCs/>
      </w:rPr>
      <w:tblPr/>
      <w:tcPr>
        <w:tcBorders>
          <w:top w:val="double" w:sz="4" w:space="0" w:color="1D553E" w:themeColor="accent3"/>
        </w:tcBorders>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GridTable4-Accent4">
    <w:name w:val="Grid Table 4 Accent 4"/>
    <w:basedOn w:val="TableNormal"/>
    <w:uiPriority w:val="49"/>
    <w:semiHidden/>
    <w:rsid w:val="0058629F"/>
    <w:pPr>
      <w:spacing w:line="240" w:lineRule="auto"/>
    </w:pPr>
    <w:tblPr>
      <w:tblStyleRowBandSize w:val="1"/>
      <w:tblStyleColBandSize w:val="1"/>
      <w:tblBorders>
        <w:top w:val="single" w:sz="4" w:space="0" w:color="D5EBD2" w:themeColor="accent4" w:themeTint="99"/>
        <w:left w:val="single" w:sz="4" w:space="0" w:color="D5EBD2" w:themeColor="accent4" w:themeTint="99"/>
        <w:bottom w:val="single" w:sz="4" w:space="0" w:color="D5EBD2" w:themeColor="accent4" w:themeTint="99"/>
        <w:right w:val="single" w:sz="4" w:space="0" w:color="D5EBD2" w:themeColor="accent4" w:themeTint="99"/>
        <w:insideH w:val="single" w:sz="4" w:space="0" w:color="D5EBD2" w:themeColor="accent4" w:themeTint="99"/>
        <w:insideV w:val="single" w:sz="4" w:space="0" w:color="D5EBD2" w:themeColor="accent4" w:themeTint="99"/>
      </w:tblBorders>
    </w:tblPr>
    <w:tblStylePr w:type="firstRow">
      <w:rPr>
        <w:b/>
        <w:bCs/>
        <w:color w:val="FFFFFF" w:themeColor="background1"/>
      </w:rPr>
      <w:tblPr/>
      <w:tcPr>
        <w:tcBorders>
          <w:top w:val="single" w:sz="4" w:space="0" w:color="BADEB5" w:themeColor="accent4"/>
          <w:left w:val="single" w:sz="4" w:space="0" w:color="BADEB5" w:themeColor="accent4"/>
          <w:bottom w:val="single" w:sz="4" w:space="0" w:color="BADEB5" w:themeColor="accent4"/>
          <w:right w:val="single" w:sz="4" w:space="0" w:color="BADEB5" w:themeColor="accent4"/>
          <w:insideH w:val="nil"/>
          <w:insideV w:val="nil"/>
        </w:tcBorders>
        <w:shd w:val="clear" w:color="auto" w:fill="BADEB5" w:themeFill="accent4"/>
      </w:tcPr>
    </w:tblStylePr>
    <w:tblStylePr w:type="lastRow">
      <w:rPr>
        <w:b/>
        <w:bCs/>
      </w:rPr>
      <w:tblPr/>
      <w:tcPr>
        <w:tcBorders>
          <w:top w:val="double" w:sz="4" w:space="0" w:color="BADEB5" w:themeColor="accent4"/>
        </w:tcBorders>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GridTable4-Accent5">
    <w:name w:val="Grid Table 4 Accent 5"/>
    <w:basedOn w:val="TableNormal"/>
    <w:uiPriority w:val="49"/>
    <w:semiHidden/>
    <w:rsid w:val="0058629F"/>
    <w:pPr>
      <w:spacing w:line="240" w:lineRule="auto"/>
    </w:pPr>
    <w:tblPr>
      <w:tblStyleRowBandSize w:val="1"/>
      <w:tblStyleColBandSize w:val="1"/>
      <w:tblBorders>
        <w:top w:val="single" w:sz="4" w:space="0" w:color="FFBFA9" w:themeColor="accent5" w:themeTint="99"/>
        <w:left w:val="single" w:sz="4" w:space="0" w:color="FFBFA9" w:themeColor="accent5" w:themeTint="99"/>
        <w:bottom w:val="single" w:sz="4" w:space="0" w:color="FFBFA9" w:themeColor="accent5" w:themeTint="99"/>
        <w:right w:val="single" w:sz="4" w:space="0" w:color="FFBFA9" w:themeColor="accent5" w:themeTint="99"/>
        <w:insideH w:val="single" w:sz="4" w:space="0" w:color="FFBFA9" w:themeColor="accent5" w:themeTint="99"/>
        <w:insideV w:val="single" w:sz="4" w:space="0" w:color="FFBFA9" w:themeColor="accent5" w:themeTint="99"/>
      </w:tblBorders>
    </w:tblPr>
    <w:tblStylePr w:type="firstRow">
      <w:rPr>
        <w:b/>
        <w:bCs/>
        <w:color w:val="FFFFFF" w:themeColor="background1"/>
      </w:rPr>
      <w:tblPr/>
      <w:tcPr>
        <w:tcBorders>
          <w:top w:val="single" w:sz="4" w:space="0" w:color="FF9670" w:themeColor="accent5"/>
          <w:left w:val="single" w:sz="4" w:space="0" w:color="FF9670" w:themeColor="accent5"/>
          <w:bottom w:val="single" w:sz="4" w:space="0" w:color="FF9670" w:themeColor="accent5"/>
          <w:right w:val="single" w:sz="4" w:space="0" w:color="FF9670" w:themeColor="accent5"/>
          <w:insideH w:val="nil"/>
          <w:insideV w:val="nil"/>
        </w:tcBorders>
        <w:shd w:val="clear" w:color="auto" w:fill="FF9670" w:themeFill="accent5"/>
      </w:tcPr>
    </w:tblStylePr>
    <w:tblStylePr w:type="lastRow">
      <w:rPr>
        <w:b/>
        <w:bCs/>
      </w:rPr>
      <w:tblPr/>
      <w:tcPr>
        <w:tcBorders>
          <w:top w:val="double" w:sz="4" w:space="0" w:color="FF9670" w:themeColor="accent5"/>
        </w:tcBorders>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GridTable4-Accent6">
    <w:name w:val="Grid Table 4 Accent 6"/>
    <w:basedOn w:val="TableNormal"/>
    <w:uiPriority w:val="49"/>
    <w:semiHidden/>
    <w:rsid w:val="0058629F"/>
    <w:pPr>
      <w:spacing w:line="240" w:lineRule="auto"/>
    </w:pPr>
    <w:tblPr>
      <w:tblStyleRowBandSize w:val="1"/>
      <w:tblStyleColBandSize w:val="1"/>
      <w:tblBorders>
        <w:top w:val="single" w:sz="4" w:space="0" w:color="B2655F" w:themeColor="accent6" w:themeTint="99"/>
        <w:left w:val="single" w:sz="4" w:space="0" w:color="B2655F" w:themeColor="accent6" w:themeTint="99"/>
        <w:bottom w:val="single" w:sz="4" w:space="0" w:color="B2655F" w:themeColor="accent6" w:themeTint="99"/>
        <w:right w:val="single" w:sz="4" w:space="0" w:color="B2655F" w:themeColor="accent6" w:themeTint="99"/>
        <w:insideH w:val="single" w:sz="4" w:space="0" w:color="B2655F" w:themeColor="accent6" w:themeTint="99"/>
        <w:insideV w:val="single" w:sz="4" w:space="0" w:color="B2655F" w:themeColor="accent6" w:themeTint="99"/>
      </w:tblBorders>
    </w:tblPr>
    <w:tblStylePr w:type="firstRow">
      <w:rPr>
        <w:b/>
        <w:bCs/>
        <w:color w:val="FFFFFF" w:themeColor="background1"/>
      </w:rPr>
      <w:tblPr/>
      <w:tcPr>
        <w:tcBorders>
          <w:top w:val="single" w:sz="4" w:space="0" w:color="4F2926" w:themeColor="accent6"/>
          <w:left w:val="single" w:sz="4" w:space="0" w:color="4F2926" w:themeColor="accent6"/>
          <w:bottom w:val="single" w:sz="4" w:space="0" w:color="4F2926" w:themeColor="accent6"/>
          <w:right w:val="single" w:sz="4" w:space="0" w:color="4F2926" w:themeColor="accent6"/>
          <w:insideH w:val="nil"/>
          <w:insideV w:val="nil"/>
        </w:tcBorders>
        <w:shd w:val="clear" w:color="auto" w:fill="4F2926" w:themeFill="accent6"/>
      </w:tcPr>
    </w:tblStylePr>
    <w:tblStylePr w:type="lastRow">
      <w:rPr>
        <w:b/>
        <w:bCs/>
      </w:rPr>
      <w:tblPr/>
      <w:tcPr>
        <w:tcBorders>
          <w:top w:val="double" w:sz="4" w:space="0" w:color="4F2926" w:themeColor="accent6"/>
        </w:tcBorders>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GridTable5Dark">
    <w:name w:val="Grid Table 5 Dark"/>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4CD"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D2822"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D2822"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D2822"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D2822" w:themeFill="text1"/>
      </w:tcPr>
    </w:tblStylePr>
    <w:tblStylePr w:type="band1Vert">
      <w:tblPr/>
      <w:tcPr>
        <w:shd w:val="clear" w:color="auto" w:fill="B4A99C" w:themeFill="text1" w:themeFillTint="66"/>
      </w:tcPr>
    </w:tblStylePr>
    <w:tblStylePr w:type="band1Horz">
      <w:tblPr/>
      <w:tcPr>
        <w:shd w:val="clear" w:color="auto" w:fill="B4A99C" w:themeFill="text1" w:themeFillTint="66"/>
      </w:tcPr>
    </w:tblStylePr>
  </w:style>
  <w:style w:type="table" w:styleId="GridTable5Dark-Accent1">
    <w:name w:val="Grid Table 5 Dark Accent 1"/>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4EEFD"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9AAF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9AAF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9AAF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9AAF5" w:themeFill="accent1"/>
      </w:tcPr>
    </w:tblStylePr>
    <w:tblStylePr w:type="band1Vert">
      <w:tblPr/>
      <w:tcPr>
        <w:shd w:val="clear" w:color="auto" w:fill="E9DDFB" w:themeFill="accent1" w:themeFillTint="66"/>
      </w:tcPr>
    </w:tblStylePr>
    <w:tblStylePr w:type="band1Horz">
      <w:tblPr/>
      <w:tcPr>
        <w:shd w:val="clear" w:color="auto" w:fill="E9DDFB" w:themeFill="accent1" w:themeFillTint="66"/>
      </w:tcPr>
    </w:tblStylePr>
  </w:style>
  <w:style w:type="table" w:styleId="GridTable5Dark-Accent2">
    <w:name w:val="Grid Table 5 Dark Accent 2"/>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D0E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348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348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348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348C" w:themeFill="accent2"/>
      </w:tcPr>
    </w:tblStylePr>
    <w:tblStylePr w:type="band1Vert">
      <w:tblPr/>
      <w:tcPr>
        <w:shd w:val="clear" w:color="auto" w:fill="B7A2DC" w:themeFill="accent2" w:themeFillTint="66"/>
      </w:tcPr>
    </w:tblStylePr>
    <w:tblStylePr w:type="band1Horz">
      <w:tblPr/>
      <w:tcPr>
        <w:shd w:val="clear" w:color="auto" w:fill="B7A2DC" w:themeFill="accent2" w:themeFillTint="66"/>
      </w:tcPr>
    </w:tblStylePr>
  </w:style>
  <w:style w:type="table" w:styleId="GridTable5Dark-Accent3">
    <w:name w:val="Grid Table 5 Dark Accent 3"/>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AD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D553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D553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D553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D553E" w:themeFill="accent3"/>
      </w:tcPr>
    </w:tblStylePr>
    <w:tblStylePr w:type="band1Vert">
      <w:tblPr/>
      <w:tcPr>
        <w:shd w:val="clear" w:color="auto" w:fill="88D6B6" w:themeFill="accent3" w:themeFillTint="66"/>
      </w:tcPr>
    </w:tblStylePr>
    <w:tblStylePr w:type="band1Horz">
      <w:tblPr/>
      <w:tcPr>
        <w:shd w:val="clear" w:color="auto" w:fill="88D6B6" w:themeFill="accent3" w:themeFillTint="66"/>
      </w:tcPr>
    </w:tblStylePr>
  </w:style>
  <w:style w:type="table" w:styleId="GridTable5Dark-Accent4">
    <w:name w:val="Grid Table 5 Dark Accent 4"/>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8F0"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ADEB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ADEB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ADEB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ADEB5" w:themeFill="accent4"/>
      </w:tcPr>
    </w:tblStylePr>
    <w:tblStylePr w:type="band1Vert">
      <w:tblPr/>
      <w:tcPr>
        <w:shd w:val="clear" w:color="auto" w:fill="E3F1E1" w:themeFill="accent4" w:themeFillTint="66"/>
      </w:tcPr>
    </w:tblStylePr>
    <w:tblStylePr w:type="band1Horz">
      <w:tblPr/>
      <w:tcPr>
        <w:shd w:val="clear" w:color="auto" w:fill="E3F1E1" w:themeFill="accent4" w:themeFillTint="66"/>
      </w:tcPr>
    </w:tblStylePr>
  </w:style>
  <w:style w:type="table" w:styleId="GridTable5Dark-Accent5">
    <w:name w:val="Grid Table 5 Dark Accent 5"/>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9E2"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967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967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967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9670" w:themeFill="accent5"/>
      </w:tcPr>
    </w:tblStylePr>
    <w:tblStylePr w:type="band1Vert">
      <w:tblPr/>
      <w:tcPr>
        <w:shd w:val="clear" w:color="auto" w:fill="FFD4C5" w:themeFill="accent5" w:themeFillTint="66"/>
      </w:tcPr>
    </w:tblStylePr>
    <w:tblStylePr w:type="band1Horz">
      <w:tblPr/>
      <w:tcPr>
        <w:shd w:val="clear" w:color="auto" w:fill="FFD4C5" w:themeFill="accent5" w:themeFillTint="66"/>
      </w:tcPr>
    </w:tblStylePr>
  </w:style>
  <w:style w:type="table" w:styleId="GridTable5Dark-Accent6">
    <w:name w:val="Grid Table 5 Dark Accent 6"/>
    <w:basedOn w:val="TableNormal"/>
    <w:uiPriority w:val="50"/>
    <w:semiHidden/>
    <w:rsid w:val="0058629F"/>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CBC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292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292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292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2926" w:themeFill="accent6"/>
      </w:tcPr>
    </w:tblStylePr>
    <w:tblStylePr w:type="band1Vert">
      <w:tblPr/>
      <w:tcPr>
        <w:shd w:val="clear" w:color="auto" w:fill="CC9894" w:themeFill="accent6" w:themeFillTint="66"/>
      </w:tcPr>
    </w:tblStylePr>
    <w:tblStylePr w:type="band1Horz">
      <w:tblPr/>
      <w:tcPr>
        <w:shd w:val="clear" w:color="auto" w:fill="CC9894" w:themeFill="accent6" w:themeFillTint="66"/>
      </w:tcPr>
    </w:tblStylePr>
  </w:style>
  <w:style w:type="table" w:styleId="GridTable6Colorful">
    <w:name w:val="Grid Table 6 Colorful"/>
    <w:basedOn w:val="TableNormal"/>
    <w:uiPriority w:val="51"/>
    <w:semiHidden/>
    <w:rsid w:val="0058629F"/>
    <w:pPr>
      <w:spacing w:line="240" w:lineRule="auto"/>
    </w:pPr>
    <w:tblPr>
      <w:tblStyleRowBandSize w:val="1"/>
      <w:tblStyleColBandSize w:val="1"/>
      <w:tblBorders>
        <w:top w:val="single" w:sz="4" w:space="0" w:color="8F7F6C" w:themeColor="text1" w:themeTint="99"/>
        <w:left w:val="single" w:sz="4" w:space="0" w:color="8F7F6C" w:themeColor="text1" w:themeTint="99"/>
        <w:bottom w:val="single" w:sz="4" w:space="0" w:color="8F7F6C" w:themeColor="text1" w:themeTint="99"/>
        <w:right w:val="single" w:sz="4" w:space="0" w:color="8F7F6C" w:themeColor="text1" w:themeTint="99"/>
        <w:insideH w:val="single" w:sz="4" w:space="0" w:color="8F7F6C" w:themeColor="text1" w:themeTint="99"/>
        <w:insideV w:val="single" w:sz="4" w:space="0" w:color="8F7F6C" w:themeColor="text1" w:themeTint="99"/>
      </w:tblBorders>
    </w:tblPr>
    <w:tblStylePr w:type="firstRow">
      <w:rPr>
        <w:b/>
        <w:bCs/>
      </w:rPr>
      <w:tblPr/>
      <w:tcPr>
        <w:tcBorders>
          <w:bottom w:val="single" w:sz="12" w:space="0" w:color="8F7F6C" w:themeColor="text1" w:themeTint="99"/>
        </w:tcBorders>
      </w:tcPr>
    </w:tblStylePr>
    <w:tblStylePr w:type="lastRow">
      <w:rPr>
        <w:b/>
        <w:bCs/>
      </w:rPr>
      <w:tblPr/>
      <w:tcPr>
        <w:tcBorders>
          <w:top w:val="double" w:sz="4" w:space="0" w:color="8F7F6C" w:themeColor="text1" w:themeTint="99"/>
        </w:tcBorders>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GridTable6Colorful-Accent1">
    <w:name w:val="Grid Table 6 Colorful Accent 1"/>
    <w:basedOn w:val="TableNormal"/>
    <w:uiPriority w:val="51"/>
    <w:semiHidden/>
    <w:rsid w:val="0058629F"/>
    <w:pPr>
      <w:spacing w:line="240" w:lineRule="auto"/>
    </w:pPr>
    <w:rPr>
      <w:color w:val="8D4CEA" w:themeColor="accent1" w:themeShade="BF"/>
    </w:rPr>
    <w:tblPr>
      <w:tblStyleRowBandSize w:val="1"/>
      <w:tblStyleColBandSize w:val="1"/>
      <w:tblBorders>
        <w:top w:val="single" w:sz="4" w:space="0" w:color="DECCF9" w:themeColor="accent1" w:themeTint="99"/>
        <w:left w:val="single" w:sz="4" w:space="0" w:color="DECCF9" w:themeColor="accent1" w:themeTint="99"/>
        <w:bottom w:val="single" w:sz="4" w:space="0" w:color="DECCF9" w:themeColor="accent1" w:themeTint="99"/>
        <w:right w:val="single" w:sz="4" w:space="0" w:color="DECCF9" w:themeColor="accent1" w:themeTint="99"/>
        <w:insideH w:val="single" w:sz="4" w:space="0" w:color="DECCF9" w:themeColor="accent1" w:themeTint="99"/>
        <w:insideV w:val="single" w:sz="4" w:space="0" w:color="DECCF9" w:themeColor="accent1" w:themeTint="99"/>
      </w:tblBorders>
    </w:tblPr>
    <w:tblStylePr w:type="firstRow">
      <w:rPr>
        <w:b/>
        <w:bCs/>
      </w:rPr>
      <w:tblPr/>
      <w:tcPr>
        <w:tcBorders>
          <w:bottom w:val="single" w:sz="12" w:space="0" w:color="DECCF9" w:themeColor="accent1" w:themeTint="99"/>
        </w:tcBorders>
      </w:tcPr>
    </w:tblStylePr>
    <w:tblStylePr w:type="lastRow">
      <w:rPr>
        <w:b/>
        <w:bCs/>
      </w:rPr>
      <w:tblPr/>
      <w:tcPr>
        <w:tcBorders>
          <w:top w:val="double" w:sz="4" w:space="0" w:color="DECCF9" w:themeColor="accent1" w:themeTint="99"/>
        </w:tcBorders>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GridTable6Colorful-Accent2">
    <w:name w:val="Grid Table 6 Colorful Accent 2"/>
    <w:basedOn w:val="TableNormal"/>
    <w:uiPriority w:val="51"/>
    <w:semiHidden/>
    <w:rsid w:val="0058629F"/>
    <w:pPr>
      <w:spacing w:line="240" w:lineRule="auto"/>
    </w:pPr>
    <w:rPr>
      <w:color w:val="3E2768" w:themeColor="accent2" w:themeShade="BF"/>
    </w:rPr>
    <w:tblPr>
      <w:tblStyleRowBandSize w:val="1"/>
      <w:tblStyleColBandSize w:val="1"/>
      <w:tblBorders>
        <w:top w:val="single" w:sz="4" w:space="0" w:color="9373CB" w:themeColor="accent2" w:themeTint="99"/>
        <w:left w:val="single" w:sz="4" w:space="0" w:color="9373CB" w:themeColor="accent2" w:themeTint="99"/>
        <w:bottom w:val="single" w:sz="4" w:space="0" w:color="9373CB" w:themeColor="accent2" w:themeTint="99"/>
        <w:right w:val="single" w:sz="4" w:space="0" w:color="9373CB" w:themeColor="accent2" w:themeTint="99"/>
        <w:insideH w:val="single" w:sz="4" w:space="0" w:color="9373CB" w:themeColor="accent2" w:themeTint="99"/>
        <w:insideV w:val="single" w:sz="4" w:space="0" w:color="9373CB" w:themeColor="accent2" w:themeTint="99"/>
      </w:tblBorders>
    </w:tblPr>
    <w:tblStylePr w:type="firstRow">
      <w:rPr>
        <w:b/>
        <w:bCs/>
      </w:rPr>
      <w:tblPr/>
      <w:tcPr>
        <w:tcBorders>
          <w:bottom w:val="single" w:sz="12" w:space="0" w:color="9373CB" w:themeColor="accent2" w:themeTint="99"/>
        </w:tcBorders>
      </w:tcPr>
    </w:tblStylePr>
    <w:tblStylePr w:type="lastRow">
      <w:rPr>
        <w:b/>
        <w:bCs/>
      </w:rPr>
      <w:tblPr/>
      <w:tcPr>
        <w:tcBorders>
          <w:top w:val="double" w:sz="4" w:space="0" w:color="9373CB" w:themeColor="accent2" w:themeTint="99"/>
        </w:tcBorders>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GridTable6Colorful-Accent3">
    <w:name w:val="Grid Table 6 Colorful Accent 3"/>
    <w:basedOn w:val="TableNormal"/>
    <w:uiPriority w:val="51"/>
    <w:semiHidden/>
    <w:rsid w:val="0058629F"/>
    <w:pPr>
      <w:spacing w:line="240" w:lineRule="auto"/>
    </w:pPr>
    <w:rPr>
      <w:color w:val="153F2E" w:themeColor="accent3" w:themeShade="BF"/>
    </w:rPr>
    <w:tblPr>
      <w:tblStyleRowBandSize w:val="1"/>
      <w:tblStyleColBandSize w:val="1"/>
      <w:tblBorders>
        <w:top w:val="single" w:sz="4" w:space="0" w:color="4DC292" w:themeColor="accent3" w:themeTint="99"/>
        <w:left w:val="single" w:sz="4" w:space="0" w:color="4DC292" w:themeColor="accent3" w:themeTint="99"/>
        <w:bottom w:val="single" w:sz="4" w:space="0" w:color="4DC292" w:themeColor="accent3" w:themeTint="99"/>
        <w:right w:val="single" w:sz="4" w:space="0" w:color="4DC292" w:themeColor="accent3" w:themeTint="99"/>
        <w:insideH w:val="single" w:sz="4" w:space="0" w:color="4DC292" w:themeColor="accent3" w:themeTint="99"/>
        <w:insideV w:val="single" w:sz="4" w:space="0" w:color="4DC292" w:themeColor="accent3" w:themeTint="99"/>
      </w:tblBorders>
    </w:tblPr>
    <w:tblStylePr w:type="firstRow">
      <w:rPr>
        <w:b/>
        <w:bCs/>
      </w:rPr>
      <w:tblPr/>
      <w:tcPr>
        <w:tcBorders>
          <w:bottom w:val="single" w:sz="12" w:space="0" w:color="4DC292" w:themeColor="accent3" w:themeTint="99"/>
        </w:tcBorders>
      </w:tcPr>
    </w:tblStylePr>
    <w:tblStylePr w:type="lastRow">
      <w:rPr>
        <w:b/>
        <w:bCs/>
      </w:rPr>
      <w:tblPr/>
      <w:tcPr>
        <w:tcBorders>
          <w:top w:val="double" w:sz="4" w:space="0" w:color="4DC292" w:themeColor="accent3" w:themeTint="99"/>
        </w:tcBorders>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GridTable6Colorful-Accent4">
    <w:name w:val="Grid Table 6 Colorful Accent 4"/>
    <w:basedOn w:val="TableNormal"/>
    <w:uiPriority w:val="51"/>
    <w:semiHidden/>
    <w:rsid w:val="0058629F"/>
    <w:pPr>
      <w:spacing w:line="240" w:lineRule="auto"/>
    </w:pPr>
    <w:rPr>
      <w:color w:val="78BE6E" w:themeColor="accent4" w:themeShade="BF"/>
    </w:rPr>
    <w:tblPr>
      <w:tblStyleRowBandSize w:val="1"/>
      <w:tblStyleColBandSize w:val="1"/>
      <w:tblBorders>
        <w:top w:val="single" w:sz="4" w:space="0" w:color="D5EBD2" w:themeColor="accent4" w:themeTint="99"/>
        <w:left w:val="single" w:sz="4" w:space="0" w:color="D5EBD2" w:themeColor="accent4" w:themeTint="99"/>
        <w:bottom w:val="single" w:sz="4" w:space="0" w:color="D5EBD2" w:themeColor="accent4" w:themeTint="99"/>
        <w:right w:val="single" w:sz="4" w:space="0" w:color="D5EBD2" w:themeColor="accent4" w:themeTint="99"/>
        <w:insideH w:val="single" w:sz="4" w:space="0" w:color="D5EBD2" w:themeColor="accent4" w:themeTint="99"/>
        <w:insideV w:val="single" w:sz="4" w:space="0" w:color="D5EBD2" w:themeColor="accent4" w:themeTint="99"/>
      </w:tblBorders>
    </w:tblPr>
    <w:tblStylePr w:type="firstRow">
      <w:rPr>
        <w:b/>
        <w:bCs/>
      </w:rPr>
      <w:tblPr/>
      <w:tcPr>
        <w:tcBorders>
          <w:bottom w:val="single" w:sz="12" w:space="0" w:color="D5EBD2" w:themeColor="accent4" w:themeTint="99"/>
        </w:tcBorders>
      </w:tcPr>
    </w:tblStylePr>
    <w:tblStylePr w:type="lastRow">
      <w:rPr>
        <w:b/>
        <w:bCs/>
      </w:rPr>
      <w:tblPr/>
      <w:tcPr>
        <w:tcBorders>
          <w:top w:val="double" w:sz="4" w:space="0" w:color="D5EBD2" w:themeColor="accent4" w:themeTint="99"/>
        </w:tcBorders>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GridTable6Colorful-Accent5">
    <w:name w:val="Grid Table 6 Colorful Accent 5"/>
    <w:basedOn w:val="TableNormal"/>
    <w:uiPriority w:val="51"/>
    <w:semiHidden/>
    <w:rsid w:val="0058629F"/>
    <w:pPr>
      <w:spacing w:line="240" w:lineRule="auto"/>
    </w:pPr>
    <w:rPr>
      <w:color w:val="FF5113" w:themeColor="accent5" w:themeShade="BF"/>
    </w:rPr>
    <w:tblPr>
      <w:tblStyleRowBandSize w:val="1"/>
      <w:tblStyleColBandSize w:val="1"/>
      <w:tblBorders>
        <w:top w:val="single" w:sz="4" w:space="0" w:color="FFBFA9" w:themeColor="accent5" w:themeTint="99"/>
        <w:left w:val="single" w:sz="4" w:space="0" w:color="FFBFA9" w:themeColor="accent5" w:themeTint="99"/>
        <w:bottom w:val="single" w:sz="4" w:space="0" w:color="FFBFA9" w:themeColor="accent5" w:themeTint="99"/>
        <w:right w:val="single" w:sz="4" w:space="0" w:color="FFBFA9" w:themeColor="accent5" w:themeTint="99"/>
        <w:insideH w:val="single" w:sz="4" w:space="0" w:color="FFBFA9" w:themeColor="accent5" w:themeTint="99"/>
        <w:insideV w:val="single" w:sz="4" w:space="0" w:color="FFBFA9" w:themeColor="accent5" w:themeTint="99"/>
      </w:tblBorders>
    </w:tblPr>
    <w:tblStylePr w:type="firstRow">
      <w:rPr>
        <w:b/>
        <w:bCs/>
      </w:rPr>
      <w:tblPr/>
      <w:tcPr>
        <w:tcBorders>
          <w:bottom w:val="single" w:sz="12" w:space="0" w:color="FFBFA9" w:themeColor="accent5" w:themeTint="99"/>
        </w:tcBorders>
      </w:tcPr>
    </w:tblStylePr>
    <w:tblStylePr w:type="lastRow">
      <w:rPr>
        <w:b/>
        <w:bCs/>
      </w:rPr>
      <w:tblPr/>
      <w:tcPr>
        <w:tcBorders>
          <w:top w:val="double" w:sz="4" w:space="0" w:color="FFBFA9" w:themeColor="accent5" w:themeTint="99"/>
        </w:tcBorders>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GridTable6Colorful-Accent6">
    <w:name w:val="Grid Table 6 Colorful Accent 6"/>
    <w:basedOn w:val="TableNormal"/>
    <w:uiPriority w:val="51"/>
    <w:semiHidden/>
    <w:rsid w:val="0058629F"/>
    <w:pPr>
      <w:spacing w:line="240" w:lineRule="auto"/>
    </w:pPr>
    <w:rPr>
      <w:color w:val="3A1E1C" w:themeColor="accent6" w:themeShade="BF"/>
    </w:rPr>
    <w:tblPr>
      <w:tblStyleRowBandSize w:val="1"/>
      <w:tblStyleColBandSize w:val="1"/>
      <w:tblBorders>
        <w:top w:val="single" w:sz="4" w:space="0" w:color="B2655F" w:themeColor="accent6" w:themeTint="99"/>
        <w:left w:val="single" w:sz="4" w:space="0" w:color="B2655F" w:themeColor="accent6" w:themeTint="99"/>
        <w:bottom w:val="single" w:sz="4" w:space="0" w:color="B2655F" w:themeColor="accent6" w:themeTint="99"/>
        <w:right w:val="single" w:sz="4" w:space="0" w:color="B2655F" w:themeColor="accent6" w:themeTint="99"/>
        <w:insideH w:val="single" w:sz="4" w:space="0" w:color="B2655F" w:themeColor="accent6" w:themeTint="99"/>
        <w:insideV w:val="single" w:sz="4" w:space="0" w:color="B2655F" w:themeColor="accent6" w:themeTint="99"/>
      </w:tblBorders>
    </w:tblPr>
    <w:tblStylePr w:type="firstRow">
      <w:rPr>
        <w:b/>
        <w:bCs/>
      </w:rPr>
      <w:tblPr/>
      <w:tcPr>
        <w:tcBorders>
          <w:bottom w:val="single" w:sz="12" w:space="0" w:color="B2655F" w:themeColor="accent6" w:themeTint="99"/>
        </w:tcBorders>
      </w:tcPr>
    </w:tblStylePr>
    <w:tblStylePr w:type="lastRow">
      <w:rPr>
        <w:b/>
        <w:bCs/>
      </w:rPr>
      <w:tblPr/>
      <w:tcPr>
        <w:tcBorders>
          <w:top w:val="double" w:sz="4" w:space="0" w:color="B2655F" w:themeColor="accent6" w:themeTint="99"/>
        </w:tcBorders>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GridTable7Colorful">
    <w:name w:val="Grid Table 7 Colorful"/>
    <w:basedOn w:val="TableNormal"/>
    <w:uiPriority w:val="52"/>
    <w:semiHidden/>
    <w:rsid w:val="0058629F"/>
    <w:pPr>
      <w:spacing w:line="240" w:lineRule="auto"/>
    </w:pPr>
    <w:tblPr>
      <w:tblStyleRowBandSize w:val="1"/>
      <w:tblStyleColBandSize w:val="1"/>
      <w:tblBorders>
        <w:top w:val="single" w:sz="4" w:space="0" w:color="8F7F6C" w:themeColor="text1" w:themeTint="99"/>
        <w:left w:val="single" w:sz="4" w:space="0" w:color="8F7F6C" w:themeColor="text1" w:themeTint="99"/>
        <w:bottom w:val="single" w:sz="4" w:space="0" w:color="8F7F6C" w:themeColor="text1" w:themeTint="99"/>
        <w:right w:val="single" w:sz="4" w:space="0" w:color="8F7F6C" w:themeColor="text1" w:themeTint="99"/>
        <w:insideH w:val="single" w:sz="4" w:space="0" w:color="8F7F6C" w:themeColor="text1" w:themeTint="99"/>
        <w:insideV w:val="single" w:sz="4" w:space="0" w:color="8F7F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D4CD" w:themeFill="text1" w:themeFillTint="33"/>
      </w:tcPr>
    </w:tblStylePr>
    <w:tblStylePr w:type="band1Horz">
      <w:tblPr/>
      <w:tcPr>
        <w:shd w:val="clear" w:color="auto" w:fill="DAD4CD" w:themeFill="text1" w:themeFillTint="33"/>
      </w:tcPr>
    </w:tblStylePr>
    <w:tblStylePr w:type="neCell">
      <w:tblPr/>
      <w:tcPr>
        <w:tcBorders>
          <w:bottom w:val="single" w:sz="4" w:space="0" w:color="8F7F6C" w:themeColor="text1" w:themeTint="99"/>
        </w:tcBorders>
      </w:tcPr>
    </w:tblStylePr>
    <w:tblStylePr w:type="nwCell">
      <w:tblPr/>
      <w:tcPr>
        <w:tcBorders>
          <w:bottom w:val="single" w:sz="4" w:space="0" w:color="8F7F6C" w:themeColor="text1" w:themeTint="99"/>
        </w:tcBorders>
      </w:tcPr>
    </w:tblStylePr>
    <w:tblStylePr w:type="seCell">
      <w:tblPr/>
      <w:tcPr>
        <w:tcBorders>
          <w:top w:val="single" w:sz="4" w:space="0" w:color="8F7F6C" w:themeColor="text1" w:themeTint="99"/>
        </w:tcBorders>
      </w:tcPr>
    </w:tblStylePr>
    <w:tblStylePr w:type="swCell">
      <w:tblPr/>
      <w:tcPr>
        <w:tcBorders>
          <w:top w:val="single" w:sz="4" w:space="0" w:color="8F7F6C" w:themeColor="text1" w:themeTint="99"/>
        </w:tcBorders>
      </w:tcPr>
    </w:tblStylePr>
  </w:style>
  <w:style w:type="table" w:styleId="GridTable7Colorful-Accent1">
    <w:name w:val="Grid Table 7 Colorful Accent 1"/>
    <w:basedOn w:val="TableNormal"/>
    <w:uiPriority w:val="52"/>
    <w:semiHidden/>
    <w:rsid w:val="0058629F"/>
    <w:pPr>
      <w:spacing w:line="240" w:lineRule="auto"/>
    </w:pPr>
    <w:rPr>
      <w:color w:val="8D4CEA" w:themeColor="accent1" w:themeShade="BF"/>
    </w:rPr>
    <w:tblPr>
      <w:tblStyleRowBandSize w:val="1"/>
      <w:tblStyleColBandSize w:val="1"/>
      <w:tblBorders>
        <w:top w:val="single" w:sz="4" w:space="0" w:color="DECCF9" w:themeColor="accent1" w:themeTint="99"/>
        <w:left w:val="single" w:sz="4" w:space="0" w:color="DECCF9" w:themeColor="accent1" w:themeTint="99"/>
        <w:bottom w:val="single" w:sz="4" w:space="0" w:color="DECCF9" w:themeColor="accent1" w:themeTint="99"/>
        <w:right w:val="single" w:sz="4" w:space="0" w:color="DECCF9" w:themeColor="accent1" w:themeTint="99"/>
        <w:insideH w:val="single" w:sz="4" w:space="0" w:color="DECCF9" w:themeColor="accent1" w:themeTint="99"/>
        <w:insideV w:val="single" w:sz="4" w:space="0" w:color="DECCF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4EEFD" w:themeFill="accent1" w:themeFillTint="33"/>
      </w:tcPr>
    </w:tblStylePr>
    <w:tblStylePr w:type="band1Horz">
      <w:tblPr/>
      <w:tcPr>
        <w:shd w:val="clear" w:color="auto" w:fill="F4EEFD" w:themeFill="accent1" w:themeFillTint="33"/>
      </w:tcPr>
    </w:tblStylePr>
    <w:tblStylePr w:type="neCell">
      <w:tblPr/>
      <w:tcPr>
        <w:tcBorders>
          <w:bottom w:val="single" w:sz="4" w:space="0" w:color="DECCF9" w:themeColor="accent1" w:themeTint="99"/>
        </w:tcBorders>
      </w:tcPr>
    </w:tblStylePr>
    <w:tblStylePr w:type="nwCell">
      <w:tblPr/>
      <w:tcPr>
        <w:tcBorders>
          <w:bottom w:val="single" w:sz="4" w:space="0" w:color="DECCF9" w:themeColor="accent1" w:themeTint="99"/>
        </w:tcBorders>
      </w:tcPr>
    </w:tblStylePr>
    <w:tblStylePr w:type="seCell">
      <w:tblPr/>
      <w:tcPr>
        <w:tcBorders>
          <w:top w:val="single" w:sz="4" w:space="0" w:color="DECCF9" w:themeColor="accent1" w:themeTint="99"/>
        </w:tcBorders>
      </w:tcPr>
    </w:tblStylePr>
    <w:tblStylePr w:type="swCell">
      <w:tblPr/>
      <w:tcPr>
        <w:tcBorders>
          <w:top w:val="single" w:sz="4" w:space="0" w:color="DECCF9" w:themeColor="accent1" w:themeTint="99"/>
        </w:tcBorders>
      </w:tcPr>
    </w:tblStylePr>
  </w:style>
  <w:style w:type="table" w:styleId="GridTable7Colorful-Accent2">
    <w:name w:val="Grid Table 7 Colorful Accent 2"/>
    <w:basedOn w:val="TableNormal"/>
    <w:uiPriority w:val="52"/>
    <w:semiHidden/>
    <w:rsid w:val="0058629F"/>
    <w:pPr>
      <w:spacing w:line="240" w:lineRule="auto"/>
    </w:pPr>
    <w:rPr>
      <w:color w:val="3E2768" w:themeColor="accent2" w:themeShade="BF"/>
    </w:rPr>
    <w:tblPr>
      <w:tblStyleRowBandSize w:val="1"/>
      <w:tblStyleColBandSize w:val="1"/>
      <w:tblBorders>
        <w:top w:val="single" w:sz="4" w:space="0" w:color="9373CB" w:themeColor="accent2" w:themeTint="99"/>
        <w:left w:val="single" w:sz="4" w:space="0" w:color="9373CB" w:themeColor="accent2" w:themeTint="99"/>
        <w:bottom w:val="single" w:sz="4" w:space="0" w:color="9373CB" w:themeColor="accent2" w:themeTint="99"/>
        <w:right w:val="single" w:sz="4" w:space="0" w:color="9373CB" w:themeColor="accent2" w:themeTint="99"/>
        <w:insideH w:val="single" w:sz="4" w:space="0" w:color="9373CB" w:themeColor="accent2" w:themeTint="99"/>
        <w:insideV w:val="single" w:sz="4" w:space="0" w:color="9373CB"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D0ED" w:themeFill="accent2" w:themeFillTint="33"/>
      </w:tcPr>
    </w:tblStylePr>
    <w:tblStylePr w:type="band1Horz">
      <w:tblPr/>
      <w:tcPr>
        <w:shd w:val="clear" w:color="auto" w:fill="DBD0ED" w:themeFill="accent2" w:themeFillTint="33"/>
      </w:tcPr>
    </w:tblStylePr>
    <w:tblStylePr w:type="neCell">
      <w:tblPr/>
      <w:tcPr>
        <w:tcBorders>
          <w:bottom w:val="single" w:sz="4" w:space="0" w:color="9373CB" w:themeColor="accent2" w:themeTint="99"/>
        </w:tcBorders>
      </w:tcPr>
    </w:tblStylePr>
    <w:tblStylePr w:type="nwCell">
      <w:tblPr/>
      <w:tcPr>
        <w:tcBorders>
          <w:bottom w:val="single" w:sz="4" w:space="0" w:color="9373CB" w:themeColor="accent2" w:themeTint="99"/>
        </w:tcBorders>
      </w:tcPr>
    </w:tblStylePr>
    <w:tblStylePr w:type="seCell">
      <w:tblPr/>
      <w:tcPr>
        <w:tcBorders>
          <w:top w:val="single" w:sz="4" w:space="0" w:color="9373CB" w:themeColor="accent2" w:themeTint="99"/>
        </w:tcBorders>
      </w:tcPr>
    </w:tblStylePr>
    <w:tblStylePr w:type="swCell">
      <w:tblPr/>
      <w:tcPr>
        <w:tcBorders>
          <w:top w:val="single" w:sz="4" w:space="0" w:color="9373CB" w:themeColor="accent2" w:themeTint="99"/>
        </w:tcBorders>
      </w:tcPr>
    </w:tblStylePr>
  </w:style>
  <w:style w:type="table" w:styleId="GridTable7Colorful-Accent3">
    <w:name w:val="Grid Table 7 Colorful Accent 3"/>
    <w:basedOn w:val="TableNormal"/>
    <w:uiPriority w:val="52"/>
    <w:semiHidden/>
    <w:rsid w:val="0058629F"/>
    <w:pPr>
      <w:spacing w:line="240" w:lineRule="auto"/>
    </w:pPr>
    <w:rPr>
      <w:color w:val="153F2E" w:themeColor="accent3" w:themeShade="BF"/>
    </w:rPr>
    <w:tblPr>
      <w:tblStyleRowBandSize w:val="1"/>
      <w:tblStyleColBandSize w:val="1"/>
      <w:tblBorders>
        <w:top w:val="single" w:sz="4" w:space="0" w:color="4DC292" w:themeColor="accent3" w:themeTint="99"/>
        <w:left w:val="single" w:sz="4" w:space="0" w:color="4DC292" w:themeColor="accent3" w:themeTint="99"/>
        <w:bottom w:val="single" w:sz="4" w:space="0" w:color="4DC292" w:themeColor="accent3" w:themeTint="99"/>
        <w:right w:val="single" w:sz="4" w:space="0" w:color="4DC292" w:themeColor="accent3" w:themeTint="99"/>
        <w:insideH w:val="single" w:sz="4" w:space="0" w:color="4DC292" w:themeColor="accent3" w:themeTint="99"/>
        <w:insideV w:val="single" w:sz="4" w:space="0" w:color="4DC29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ADA" w:themeFill="accent3" w:themeFillTint="33"/>
      </w:tcPr>
    </w:tblStylePr>
    <w:tblStylePr w:type="band1Horz">
      <w:tblPr/>
      <w:tcPr>
        <w:shd w:val="clear" w:color="auto" w:fill="C3EADA" w:themeFill="accent3" w:themeFillTint="33"/>
      </w:tcPr>
    </w:tblStylePr>
    <w:tblStylePr w:type="neCell">
      <w:tblPr/>
      <w:tcPr>
        <w:tcBorders>
          <w:bottom w:val="single" w:sz="4" w:space="0" w:color="4DC292" w:themeColor="accent3" w:themeTint="99"/>
        </w:tcBorders>
      </w:tcPr>
    </w:tblStylePr>
    <w:tblStylePr w:type="nwCell">
      <w:tblPr/>
      <w:tcPr>
        <w:tcBorders>
          <w:bottom w:val="single" w:sz="4" w:space="0" w:color="4DC292" w:themeColor="accent3" w:themeTint="99"/>
        </w:tcBorders>
      </w:tcPr>
    </w:tblStylePr>
    <w:tblStylePr w:type="seCell">
      <w:tblPr/>
      <w:tcPr>
        <w:tcBorders>
          <w:top w:val="single" w:sz="4" w:space="0" w:color="4DC292" w:themeColor="accent3" w:themeTint="99"/>
        </w:tcBorders>
      </w:tcPr>
    </w:tblStylePr>
    <w:tblStylePr w:type="swCell">
      <w:tblPr/>
      <w:tcPr>
        <w:tcBorders>
          <w:top w:val="single" w:sz="4" w:space="0" w:color="4DC292" w:themeColor="accent3" w:themeTint="99"/>
        </w:tcBorders>
      </w:tcPr>
    </w:tblStylePr>
  </w:style>
  <w:style w:type="table" w:styleId="GridTable7Colorful-Accent4">
    <w:name w:val="Grid Table 7 Colorful Accent 4"/>
    <w:basedOn w:val="TableNormal"/>
    <w:uiPriority w:val="52"/>
    <w:semiHidden/>
    <w:rsid w:val="0058629F"/>
    <w:pPr>
      <w:spacing w:line="240" w:lineRule="auto"/>
    </w:pPr>
    <w:rPr>
      <w:color w:val="78BE6E" w:themeColor="accent4" w:themeShade="BF"/>
    </w:rPr>
    <w:tblPr>
      <w:tblStyleRowBandSize w:val="1"/>
      <w:tblStyleColBandSize w:val="1"/>
      <w:tblBorders>
        <w:top w:val="single" w:sz="4" w:space="0" w:color="D5EBD2" w:themeColor="accent4" w:themeTint="99"/>
        <w:left w:val="single" w:sz="4" w:space="0" w:color="D5EBD2" w:themeColor="accent4" w:themeTint="99"/>
        <w:bottom w:val="single" w:sz="4" w:space="0" w:color="D5EBD2" w:themeColor="accent4" w:themeTint="99"/>
        <w:right w:val="single" w:sz="4" w:space="0" w:color="D5EBD2" w:themeColor="accent4" w:themeTint="99"/>
        <w:insideH w:val="single" w:sz="4" w:space="0" w:color="D5EBD2" w:themeColor="accent4" w:themeTint="99"/>
        <w:insideV w:val="single" w:sz="4" w:space="0" w:color="D5EBD2"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8F0" w:themeFill="accent4" w:themeFillTint="33"/>
      </w:tcPr>
    </w:tblStylePr>
    <w:tblStylePr w:type="band1Horz">
      <w:tblPr/>
      <w:tcPr>
        <w:shd w:val="clear" w:color="auto" w:fill="F1F8F0" w:themeFill="accent4" w:themeFillTint="33"/>
      </w:tcPr>
    </w:tblStylePr>
    <w:tblStylePr w:type="neCell">
      <w:tblPr/>
      <w:tcPr>
        <w:tcBorders>
          <w:bottom w:val="single" w:sz="4" w:space="0" w:color="D5EBD2" w:themeColor="accent4" w:themeTint="99"/>
        </w:tcBorders>
      </w:tcPr>
    </w:tblStylePr>
    <w:tblStylePr w:type="nwCell">
      <w:tblPr/>
      <w:tcPr>
        <w:tcBorders>
          <w:bottom w:val="single" w:sz="4" w:space="0" w:color="D5EBD2" w:themeColor="accent4" w:themeTint="99"/>
        </w:tcBorders>
      </w:tcPr>
    </w:tblStylePr>
    <w:tblStylePr w:type="seCell">
      <w:tblPr/>
      <w:tcPr>
        <w:tcBorders>
          <w:top w:val="single" w:sz="4" w:space="0" w:color="D5EBD2" w:themeColor="accent4" w:themeTint="99"/>
        </w:tcBorders>
      </w:tcPr>
    </w:tblStylePr>
    <w:tblStylePr w:type="swCell">
      <w:tblPr/>
      <w:tcPr>
        <w:tcBorders>
          <w:top w:val="single" w:sz="4" w:space="0" w:color="D5EBD2" w:themeColor="accent4" w:themeTint="99"/>
        </w:tcBorders>
      </w:tcPr>
    </w:tblStylePr>
  </w:style>
  <w:style w:type="table" w:styleId="GridTable7Colorful-Accent5">
    <w:name w:val="Grid Table 7 Colorful Accent 5"/>
    <w:basedOn w:val="TableNormal"/>
    <w:uiPriority w:val="52"/>
    <w:semiHidden/>
    <w:rsid w:val="0058629F"/>
    <w:pPr>
      <w:spacing w:line="240" w:lineRule="auto"/>
    </w:pPr>
    <w:rPr>
      <w:color w:val="FF5113" w:themeColor="accent5" w:themeShade="BF"/>
    </w:rPr>
    <w:tblPr>
      <w:tblStyleRowBandSize w:val="1"/>
      <w:tblStyleColBandSize w:val="1"/>
      <w:tblBorders>
        <w:top w:val="single" w:sz="4" w:space="0" w:color="FFBFA9" w:themeColor="accent5" w:themeTint="99"/>
        <w:left w:val="single" w:sz="4" w:space="0" w:color="FFBFA9" w:themeColor="accent5" w:themeTint="99"/>
        <w:bottom w:val="single" w:sz="4" w:space="0" w:color="FFBFA9" w:themeColor="accent5" w:themeTint="99"/>
        <w:right w:val="single" w:sz="4" w:space="0" w:color="FFBFA9" w:themeColor="accent5" w:themeTint="99"/>
        <w:insideH w:val="single" w:sz="4" w:space="0" w:color="FFBFA9" w:themeColor="accent5" w:themeTint="99"/>
        <w:insideV w:val="single" w:sz="4" w:space="0" w:color="FFBFA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E2" w:themeFill="accent5" w:themeFillTint="33"/>
      </w:tcPr>
    </w:tblStylePr>
    <w:tblStylePr w:type="band1Horz">
      <w:tblPr/>
      <w:tcPr>
        <w:shd w:val="clear" w:color="auto" w:fill="FFE9E2" w:themeFill="accent5" w:themeFillTint="33"/>
      </w:tcPr>
    </w:tblStylePr>
    <w:tblStylePr w:type="neCell">
      <w:tblPr/>
      <w:tcPr>
        <w:tcBorders>
          <w:bottom w:val="single" w:sz="4" w:space="0" w:color="FFBFA9" w:themeColor="accent5" w:themeTint="99"/>
        </w:tcBorders>
      </w:tcPr>
    </w:tblStylePr>
    <w:tblStylePr w:type="nwCell">
      <w:tblPr/>
      <w:tcPr>
        <w:tcBorders>
          <w:bottom w:val="single" w:sz="4" w:space="0" w:color="FFBFA9" w:themeColor="accent5" w:themeTint="99"/>
        </w:tcBorders>
      </w:tcPr>
    </w:tblStylePr>
    <w:tblStylePr w:type="seCell">
      <w:tblPr/>
      <w:tcPr>
        <w:tcBorders>
          <w:top w:val="single" w:sz="4" w:space="0" w:color="FFBFA9" w:themeColor="accent5" w:themeTint="99"/>
        </w:tcBorders>
      </w:tcPr>
    </w:tblStylePr>
    <w:tblStylePr w:type="swCell">
      <w:tblPr/>
      <w:tcPr>
        <w:tcBorders>
          <w:top w:val="single" w:sz="4" w:space="0" w:color="FFBFA9" w:themeColor="accent5" w:themeTint="99"/>
        </w:tcBorders>
      </w:tcPr>
    </w:tblStylePr>
  </w:style>
  <w:style w:type="table" w:styleId="GridTable7Colorful-Accent6">
    <w:name w:val="Grid Table 7 Colorful Accent 6"/>
    <w:basedOn w:val="TableNormal"/>
    <w:uiPriority w:val="52"/>
    <w:semiHidden/>
    <w:rsid w:val="0058629F"/>
    <w:pPr>
      <w:spacing w:line="240" w:lineRule="auto"/>
    </w:pPr>
    <w:rPr>
      <w:color w:val="3A1E1C" w:themeColor="accent6" w:themeShade="BF"/>
    </w:rPr>
    <w:tblPr>
      <w:tblStyleRowBandSize w:val="1"/>
      <w:tblStyleColBandSize w:val="1"/>
      <w:tblBorders>
        <w:top w:val="single" w:sz="4" w:space="0" w:color="B2655F" w:themeColor="accent6" w:themeTint="99"/>
        <w:left w:val="single" w:sz="4" w:space="0" w:color="B2655F" w:themeColor="accent6" w:themeTint="99"/>
        <w:bottom w:val="single" w:sz="4" w:space="0" w:color="B2655F" w:themeColor="accent6" w:themeTint="99"/>
        <w:right w:val="single" w:sz="4" w:space="0" w:color="B2655F" w:themeColor="accent6" w:themeTint="99"/>
        <w:insideH w:val="single" w:sz="4" w:space="0" w:color="B2655F" w:themeColor="accent6" w:themeTint="99"/>
        <w:insideV w:val="single" w:sz="4" w:space="0" w:color="B2655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CBC9" w:themeFill="accent6" w:themeFillTint="33"/>
      </w:tcPr>
    </w:tblStylePr>
    <w:tblStylePr w:type="band1Horz">
      <w:tblPr/>
      <w:tcPr>
        <w:shd w:val="clear" w:color="auto" w:fill="E5CBC9" w:themeFill="accent6" w:themeFillTint="33"/>
      </w:tcPr>
    </w:tblStylePr>
    <w:tblStylePr w:type="neCell">
      <w:tblPr/>
      <w:tcPr>
        <w:tcBorders>
          <w:bottom w:val="single" w:sz="4" w:space="0" w:color="B2655F" w:themeColor="accent6" w:themeTint="99"/>
        </w:tcBorders>
      </w:tcPr>
    </w:tblStylePr>
    <w:tblStylePr w:type="nwCell">
      <w:tblPr/>
      <w:tcPr>
        <w:tcBorders>
          <w:bottom w:val="single" w:sz="4" w:space="0" w:color="B2655F" w:themeColor="accent6" w:themeTint="99"/>
        </w:tcBorders>
      </w:tcPr>
    </w:tblStylePr>
    <w:tblStylePr w:type="seCell">
      <w:tblPr/>
      <w:tcPr>
        <w:tcBorders>
          <w:top w:val="single" w:sz="4" w:space="0" w:color="B2655F" w:themeColor="accent6" w:themeTint="99"/>
        </w:tcBorders>
      </w:tcPr>
    </w:tblStylePr>
    <w:tblStylePr w:type="swCell">
      <w:tblPr/>
      <w:tcPr>
        <w:tcBorders>
          <w:top w:val="single" w:sz="4" w:space="0" w:color="B2655F" w:themeColor="accent6" w:themeTint="99"/>
        </w:tcBorders>
      </w:tcPr>
    </w:tblStylePr>
  </w:style>
  <w:style w:type="table" w:styleId="LightGrid">
    <w:name w:val="Light Grid"/>
    <w:basedOn w:val="TableNormal"/>
    <w:uiPriority w:val="62"/>
    <w:semiHidden/>
    <w:rsid w:val="0058629F"/>
    <w:pPr>
      <w:spacing w:line="240" w:lineRule="auto"/>
    </w:pPr>
    <w:tblPr>
      <w:tblStyleRowBandSize w:val="1"/>
      <w:tblStyleColBandSize w:val="1"/>
      <w:tblBorders>
        <w:top w:val="single" w:sz="8" w:space="0" w:color="2D2822" w:themeColor="text1"/>
        <w:left w:val="single" w:sz="8" w:space="0" w:color="2D2822" w:themeColor="text1"/>
        <w:bottom w:val="single" w:sz="8" w:space="0" w:color="2D2822" w:themeColor="text1"/>
        <w:right w:val="single" w:sz="8" w:space="0" w:color="2D2822" w:themeColor="text1"/>
        <w:insideH w:val="single" w:sz="8" w:space="0" w:color="2D2822" w:themeColor="text1"/>
        <w:insideV w:val="single" w:sz="8" w:space="0" w:color="2D2822"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D2822" w:themeColor="text1"/>
          <w:left w:val="single" w:sz="8" w:space="0" w:color="2D2822" w:themeColor="text1"/>
          <w:bottom w:val="single" w:sz="18" w:space="0" w:color="2D2822" w:themeColor="text1"/>
          <w:right w:val="single" w:sz="8" w:space="0" w:color="2D2822" w:themeColor="text1"/>
          <w:insideH w:val="nil"/>
          <w:insideV w:val="single" w:sz="8" w:space="0" w:color="2D2822"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D2822" w:themeColor="text1"/>
          <w:left w:val="single" w:sz="8" w:space="0" w:color="2D2822" w:themeColor="text1"/>
          <w:bottom w:val="single" w:sz="8" w:space="0" w:color="2D2822" w:themeColor="text1"/>
          <w:right w:val="single" w:sz="8" w:space="0" w:color="2D2822" w:themeColor="text1"/>
          <w:insideH w:val="nil"/>
          <w:insideV w:val="single" w:sz="8" w:space="0" w:color="2D2822"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D2822" w:themeColor="text1"/>
          <w:left w:val="single" w:sz="8" w:space="0" w:color="2D2822" w:themeColor="text1"/>
          <w:bottom w:val="single" w:sz="8" w:space="0" w:color="2D2822" w:themeColor="text1"/>
          <w:right w:val="single" w:sz="8" w:space="0" w:color="2D2822" w:themeColor="text1"/>
        </w:tcBorders>
      </w:tcPr>
    </w:tblStylePr>
    <w:tblStylePr w:type="band1Vert">
      <w:tblPr/>
      <w:tcPr>
        <w:tcBorders>
          <w:top w:val="single" w:sz="8" w:space="0" w:color="2D2822" w:themeColor="text1"/>
          <w:left w:val="single" w:sz="8" w:space="0" w:color="2D2822" w:themeColor="text1"/>
          <w:bottom w:val="single" w:sz="8" w:space="0" w:color="2D2822" w:themeColor="text1"/>
          <w:right w:val="single" w:sz="8" w:space="0" w:color="2D2822" w:themeColor="text1"/>
        </w:tcBorders>
        <w:shd w:val="clear" w:color="auto" w:fill="D1CAC2" w:themeFill="text1" w:themeFillTint="3F"/>
      </w:tcPr>
    </w:tblStylePr>
    <w:tblStylePr w:type="band1Horz">
      <w:tblPr/>
      <w:tcPr>
        <w:tcBorders>
          <w:top w:val="single" w:sz="8" w:space="0" w:color="2D2822" w:themeColor="text1"/>
          <w:left w:val="single" w:sz="8" w:space="0" w:color="2D2822" w:themeColor="text1"/>
          <w:bottom w:val="single" w:sz="8" w:space="0" w:color="2D2822" w:themeColor="text1"/>
          <w:right w:val="single" w:sz="8" w:space="0" w:color="2D2822" w:themeColor="text1"/>
          <w:insideV w:val="single" w:sz="8" w:space="0" w:color="2D2822" w:themeColor="text1"/>
        </w:tcBorders>
        <w:shd w:val="clear" w:color="auto" w:fill="D1CAC2" w:themeFill="text1" w:themeFillTint="3F"/>
      </w:tcPr>
    </w:tblStylePr>
    <w:tblStylePr w:type="band2Horz">
      <w:tblPr/>
      <w:tcPr>
        <w:tcBorders>
          <w:top w:val="single" w:sz="8" w:space="0" w:color="2D2822" w:themeColor="text1"/>
          <w:left w:val="single" w:sz="8" w:space="0" w:color="2D2822" w:themeColor="text1"/>
          <w:bottom w:val="single" w:sz="8" w:space="0" w:color="2D2822" w:themeColor="text1"/>
          <w:right w:val="single" w:sz="8" w:space="0" w:color="2D2822" w:themeColor="text1"/>
          <w:insideV w:val="single" w:sz="8" w:space="0" w:color="2D2822" w:themeColor="text1"/>
        </w:tcBorders>
      </w:tcPr>
    </w:tblStylePr>
  </w:style>
  <w:style w:type="table" w:styleId="LightGrid-Accent1">
    <w:name w:val="Light Grid Accent 1"/>
    <w:basedOn w:val="TableNormal"/>
    <w:uiPriority w:val="62"/>
    <w:semiHidden/>
    <w:rsid w:val="0058629F"/>
    <w:pPr>
      <w:spacing w:line="240" w:lineRule="auto"/>
    </w:pPr>
    <w:tblPr>
      <w:tblStyleRowBandSize w:val="1"/>
      <w:tblStyleColBandSize w:val="1"/>
      <w:tblBorders>
        <w:top w:val="single" w:sz="8" w:space="0" w:color="C9AAF5" w:themeColor="accent1"/>
        <w:left w:val="single" w:sz="8" w:space="0" w:color="C9AAF5" w:themeColor="accent1"/>
        <w:bottom w:val="single" w:sz="8" w:space="0" w:color="C9AAF5" w:themeColor="accent1"/>
        <w:right w:val="single" w:sz="8" w:space="0" w:color="C9AAF5" w:themeColor="accent1"/>
        <w:insideH w:val="single" w:sz="8" w:space="0" w:color="C9AAF5" w:themeColor="accent1"/>
        <w:insideV w:val="single" w:sz="8" w:space="0" w:color="C9AAF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9AAF5" w:themeColor="accent1"/>
          <w:left w:val="single" w:sz="8" w:space="0" w:color="C9AAF5" w:themeColor="accent1"/>
          <w:bottom w:val="single" w:sz="18" w:space="0" w:color="C9AAF5" w:themeColor="accent1"/>
          <w:right w:val="single" w:sz="8" w:space="0" w:color="C9AAF5" w:themeColor="accent1"/>
          <w:insideH w:val="nil"/>
          <w:insideV w:val="single" w:sz="8" w:space="0" w:color="C9AAF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9AAF5" w:themeColor="accent1"/>
          <w:left w:val="single" w:sz="8" w:space="0" w:color="C9AAF5" w:themeColor="accent1"/>
          <w:bottom w:val="single" w:sz="8" w:space="0" w:color="C9AAF5" w:themeColor="accent1"/>
          <w:right w:val="single" w:sz="8" w:space="0" w:color="C9AAF5" w:themeColor="accent1"/>
          <w:insideH w:val="nil"/>
          <w:insideV w:val="single" w:sz="8" w:space="0" w:color="C9AAF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9AAF5" w:themeColor="accent1"/>
          <w:left w:val="single" w:sz="8" w:space="0" w:color="C9AAF5" w:themeColor="accent1"/>
          <w:bottom w:val="single" w:sz="8" w:space="0" w:color="C9AAF5" w:themeColor="accent1"/>
          <w:right w:val="single" w:sz="8" w:space="0" w:color="C9AAF5" w:themeColor="accent1"/>
        </w:tcBorders>
      </w:tcPr>
    </w:tblStylePr>
    <w:tblStylePr w:type="band1Vert">
      <w:tblPr/>
      <w:tcPr>
        <w:tcBorders>
          <w:top w:val="single" w:sz="8" w:space="0" w:color="C9AAF5" w:themeColor="accent1"/>
          <w:left w:val="single" w:sz="8" w:space="0" w:color="C9AAF5" w:themeColor="accent1"/>
          <w:bottom w:val="single" w:sz="8" w:space="0" w:color="C9AAF5" w:themeColor="accent1"/>
          <w:right w:val="single" w:sz="8" w:space="0" w:color="C9AAF5" w:themeColor="accent1"/>
        </w:tcBorders>
        <w:shd w:val="clear" w:color="auto" w:fill="F1E9FC" w:themeFill="accent1" w:themeFillTint="3F"/>
      </w:tcPr>
    </w:tblStylePr>
    <w:tblStylePr w:type="band1Horz">
      <w:tblPr/>
      <w:tcPr>
        <w:tcBorders>
          <w:top w:val="single" w:sz="8" w:space="0" w:color="C9AAF5" w:themeColor="accent1"/>
          <w:left w:val="single" w:sz="8" w:space="0" w:color="C9AAF5" w:themeColor="accent1"/>
          <w:bottom w:val="single" w:sz="8" w:space="0" w:color="C9AAF5" w:themeColor="accent1"/>
          <w:right w:val="single" w:sz="8" w:space="0" w:color="C9AAF5" w:themeColor="accent1"/>
          <w:insideV w:val="single" w:sz="8" w:space="0" w:color="C9AAF5" w:themeColor="accent1"/>
        </w:tcBorders>
        <w:shd w:val="clear" w:color="auto" w:fill="F1E9FC" w:themeFill="accent1" w:themeFillTint="3F"/>
      </w:tcPr>
    </w:tblStylePr>
    <w:tblStylePr w:type="band2Horz">
      <w:tblPr/>
      <w:tcPr>
        <w:tcBorders>
          <w:top w:val="single" w:sz="8" w:space="0" w:color="C9AAF5" w:themeColor="accent1"/>
          <w:left w:val="single" w:sz="8" w:space="0" w:color="C9AAF5" w:themeColor="accent1"/>
          <w:bottom w:val="single" w:sz="8" w:space="0" w:color="C9AAF5" w:themeColor="accent1"/>
          <w:right w:val="single" w:sz="8" w:space="0" w:color="C9AAF5" w:themeColor="accent1"/>
          <w:insideV w:val="single" w:sz="8" w:space="0" w:color="C9AAF5" w:themeColor="accent1"/>
        </w:tcBorders>
      </w:tcPr>
    </w:tblStylePr>
  </w:style>
  <w:style w:type="table" w:styleId="LightGrid-Accent2">
    <w:name w:val="Light Grid Accent 2"/>
    <w:basedOn w:val="TableNormal"/>
    <w:uiPriority w:val="62"/>
    <w:semiHidden/>
    <w:rsid w:val="0058629F"/>
    <w:pPr>
      <w:spacing w:line="240" w:lineRule="auto"/>
    </w:pPr>
    <w:tblPr>
      <w:tblStyleRowBandSize w:val="1"/>
      <w:tblStyleColBandSize w:val="1"/>
      <w:tblBorders>
        <w:top w:val="single" w:sz="8" w:space="0" w:color="54348C" w:themeColor="accent2"/>
        <w:left w:val="single" w:sz="8" w:space="0" w:color="54348C" w:themeColor="accent2"/>
        <w:bottom w:val="single" w:sz="8" w:space="0" w:color="54348C" w:themeColor="accent2"/>
        <w:right w:val="single" w:sz="8" w:space="0" w:color="54348C" w:themeColor="accent2"/>
        <w:insideH w:val="single" w:sz="8" w:space="0" w:color="54348C" w:themeColor="accent2"/>
        <w:insideV w:val="single" w:sz="8" w:space="0" w:color="54348C"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4348C" w:themeColor="accent2"/>
          <w:left w:val="single" w:sz="8" w:space="0" w:color="54348C" w:themeColor="accent2"/>
          <w:bottom w:val="single" w:sz="18" w:space="0" w:color="54348C" w:themeColor="accent2"/>
          <w:right w:val="single" w:sz="8" w:space="0" w:color="54348C" w:themeColor="accent2"/>
          <w:insideH w:val="nil"/>
          <w:insideV w:val="single" w:sz="8" w:space="0" w:color="54348C"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4348C" w:themeColor="accent2"/>
          <w:left w:val="single" w:sz="8" w:space="0" w:color="54348C" w:themeColor="accent2"/>
          <w:bottom w:val="single" w:sz="8" w:space="0" w:color="54348C" w:themeColor="accent2"/>
          <w:right w:val="single" w:sz="8" w:space="0" w:color="54348C" w:themeColor="accent2"/>
          <w:insideH w:val="nil"/>
          <w:insideV w:val="single" w:sz="8" w:space="0" w:color="54348C"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4348C" w:themeColor="accent2"/>
          <w:left w:val="single" w:sz="8" w:space="0" w:color="54348C" w:themeColor="accent2"/>
          <w:bottom w:val="single" w:sz="8" w:space="0" w:color="54348C" w:themeColor="accent2"/>
          <w:right w:val="single" w:sz="8" w:space="0" w:color="54348C" w:themeColor="accent2"/>
        </w:tcBorders>
      </w:tcPr>
    </w:tblStylePr>
    <w:tblStylePr w:type="band1Vert">
      <w:tblPr/>
      <w:tcPr>
        <w:tcBorders>
          <w:top w:val="single" w:sz="8" w:space="0" w:color="54348C" w:themeColor="accent2"/>
          <w:left w:val="single" w:sz="8" w:space="0" w:color="54348C" w:themeColor="accent2"/>
          <w:bottom w:val="single" w:sz="8" w:space="0" w:color="54348C" w:themeColor="accent2"/>
          <w:right w:val="single" w:sz="8" w:space="0" w:color="54348C" w:themeColor="accent2"/>
        </w:tcBorders>
        <w:shd w:val="clear" w:color="auto" w:fill="D2C5E9" w:themeFill="accent2" w:themeFillTint="3F"/>
      </w:tcPr>
    </w:tblStylePr>
    <w:tblStylePr w:type="band1Horz">
      <w:tblPr/>
      <w:tcPr>
        <w:tcBorders>
          <w:top w:val="single" w:sz="8" w:space="0" w:color="54348C" w:themeColor="accent2"/>
          <w:left w:val="single" w:sz="8" w:space="0" w:color="54348C" w:themeColor="accent2"/>
          <w:bottom w:val="single" w:sz="8" w:space="0" w:color="54348C" w:themeColor="accent2"/>
          <w:right w:val="single" w:sz="8" w:space="0" w:color="54348C" w:themeColor="accent2"/>
          <w:insideV w:val="single" w:sz="8" w:space="0" w:color="54348C" w:themeColor="accent2"/>
        </w:tcBorders>
        <w:shd w:val="clear" w:color="auto" w:fill="D2C5E9" w:themeFill="accent2" w:themeFillTint="3F"/>
      </w:tcPr>
    </w:tblStylePr>
    <w:tblStylePr w:type="band2Horz">
      <w:tblPr/>
      <w:tcPr>
        <w:tcBorders>
          <w:top w:val="single" w:sz="8" w:space="0" w:color="54348C" w:themeColor="accent2"/>
          <w:left w:val="single" w:sz="8" w:space="0" w:color="54348C" w:themeColor="accent2"/>
          <w:bottom w:val="single" w:sz="8" w:space="0" w:color="54348C" w:themeColor="accent2"/>
          <w:right w:val="single" w:sz="8" w:space="0" w:color="54348C" w:themeColor="accent2"/>
          <w:insideV w:val="single" w:sz="8" w:space="0" w:color="54348C" w:themeColor="accent2"/>
        </w:tcBorders>
      </w:tcPr>
    </w:tblStylePr>
  </w:style>
  <w:style w:type="table" w:styleId="LightGrid-Accent3">
    <w:name w:val="Light Grid Accent 3"/>
    <w:basedOn w:val="TableNormal"/>
    <w:uiPriority w:val="62"/>
    <w:semiHidden/>
    <w:rsid w:val="0058629F"/>
    <w:pPr>
      <w:spacing w:line="240" w:lineRule="auto"/>
    </w:pPr>
    <w:tblPr>
      <w:tblStyleRowBandSize w:val="1"/>
      <w:tblStyleColBandSize w:val="1"/>
      <w:tblBorders>
        <w:top w:val="single" w:sz="8" w:space="0" w:color="1D553E" w:themeColor="accent3"/>
        <w:left w:val="single" w:sz="8" w:space="0" w:color="1D553E" w:themeColor="accent3"/>
        <w:bottom w:val="single" w:sz="8" w:space="0" w:color="1D553E" w:themeColor="accent3"/>
        <w:right w:val="single" w:sz="8" w:space="0" w:color="1D553E" w:themeColor="accent3"/>
        <w:insideH w:val="single" w:sz="8" w:space="0" w:color="1D553E" w:themeColor="accent3"/>
        <w:insideV w:val="single" w:sz="8" w:space="0" w:color="1D553E"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D553E" w:themeColor="accent3"/>
          <w:left w:val="single" w:sz="8" w:space="0" w:color="1D553E" w:themeColor="accent3"/>
          <w:bottom w:val="single" w:sz="18" w:space="0" w:color="1D553E" w:themeColor="accent3"/>
          <w:right w:val="single" w:sz="8" w:space="0" w:color="1D553E" w:themeColor="accent3"/>
          <w:insideH w:val="nil"/>
          <w:insideV w:val="single" w:sz="8" w:space="0" w:color="1D553E"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D553E" w:themeColor="accent3"/>
          <w:left w:val="single" w:sz="8" w:space="0" w:color="1D553E" w:themeColor="accent3"/>
          <w:bottom w:val="single" w:sz="8" w:space="0" w:color="1D553E" w:themeColor="accent3"/>
          <w:right w:val="single" w:sz="8" w:space="0" w:color="1D553E" w:themeColor="accent3"/>
          <w:insideH w:val="nil"/>
          <w:insideV w:val="single" w:sz="8" w:space="0" w:color="1D553E"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D553E" w:themeColor="accent3"/>
          <w:left w:val="single" w:sz="8" w:space="0" w:color="1D553E" w:themeColor="accent3"/>
          <w:bottom w:val="single" w:sz="8" w:space="0" w:color="1D553E" w:themeColor="accent3"/>
          <w:right w:val="single" w:sz="8" w:space="0" w:color="1D553E" w:themeColor="accent3"/>
        </w:tcBorders>
      </w:tcPr>
    </w:tblStylePr>
    <w:tblStylePr w:type="band1Vert">
      <w:tblPr/>
      <w:tcPr>
        <w:tcBorders>
          <w:top w:val="single" w:sz="8" w:space="0" w:color="1D553E" w:themeColor="accent3"/>
          <w:left w:val="single" w:sz="8" w:space="0" w:color="1D553E" w:themeColor="accent3"/>
          <w:bottom w:val="single" w:sz="8" w:space="0" w:color="1D553E" w:themeColor="accent3"/>
          <w:right w:val="single" w:sz="8" w:space="0" w:color="1D553E" w:themeColor="accent3"/>
        </w:tcBorders>
        <w:shd w:val="clear" w:color="auto" w:fill="B5E6D2" w:themeFill="accent3" w:themeFillTint="3F"/>
      </w:tcPr>
    </w:tblStylePr>
    <w:tblStylePr w:type="band1Horz">
      <w:tblPr/>
      <w:tcPr>
        <w:tcBorders>
          <w:top w:val="single" w:sz="8" w:space="0" w:color="1D553E" w:themeColor="accent3"/>
          <w:left w:val="single" w:sz="8" w:space="0" w:color="1D553E" w:themeColor="accent3"/>
          <w:bottom w:val="single" w:sz="8" w:space="0" w:color="1D553E" w:themeColor="accent3"/>
          <w:right w:val="single" w:sz="8" w:space="0" w:color="1D553E" w:themeColor="accent3"/>
          <w:insideV w:val="single" w:sz="8" w:space="0" w:color="1D553E" w:themeColor="accent3"/>
        </w:tcBorders>
        <w:shd w:val="clear" w:color="auto" w:fill="B5E6D2" w:themeFill="accent3" w:themeFillTint="3F"/>
      </w:tcPr>
    </w:tblStylePr>
    <w:tblStylePr w:type="band2Horz">
      <w:tblPr/>
      <w:tcPr>
        <w:tcBorders>
          <w:top w:val="single" w:sz="8" w:space="0" w:color="1D553E" w:themeColor="accent3"/>
          <w:left w:val="single" w:sz="8" w:space="0" w:color="1D553E" w:themeColor="accent3"/>
          <w:bottom w:val="single" w:sz="8" w:space="0" w:color="1D553E" w:themeColor="accent3"/>
          <w:right w:val="single" w:sz="8" w:space="0" w:color="1D553E" w:themeColor="accent3"/>
          <w:insideV w:val="single" w:sz="8" w:space="0" w:color="1D553E" w:themeColor="accent3"/>
        </w:tcBorders>
      </w:tcPr>
    </w:tblStylePr>
  </w:style>
  <w:style w:type="table" w:styleId="LightGrid-Accent4">
    <w:name w:val="Light Grid Accent 4"/>
    <w:basedOn w:val="TableNormal"/>
    <w:uiPriority w:val="62"/>
    <w:semiHidden/>
    <w:rsid w:val="0058629F"/>
    <w:pPr>
      <w:spacing w:line="240" w:lineRule="auto"/>
    </w:pPr>
    <w:tblPr>
      <w:tblStyleRowBandSize w:val="1"/>
      <w:tblStyleColBandSize w:val="1"/>
      <w:tblBorders>
        <w:top w:val="single" w:sz="8" w:space="0" w:color="BADEB5" w:themeColor="accent4"/>
        <w:left w:val="single" w:sz="8" w:space="0" w:color="BADEB5" w:themeColor="accent4"/>
        <w:bottom w:val="single" w:sz="8" w:space="0" w:color="BADEB5" w:themeColor="accent4"/>
        <w:right w:val="single" w:sz="8" w:space="0" w:color="BADEB5" w:themeColor="accent4"/>
        <w:insideH w:val="single" w:sz="8" w:space="0" w:color="BADEB5" w:themeColor="accent4"/>
        <w:insideV w:val="single" w:sz="8" w:space="0" w:color="BADEB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ADEB5" w:themeColor="accent4"/>
          <w:left w:val="single" w:sz="8" w:space="0" w:color="BADEB5" w:themeColor="accent4"/>
          <w:bottom w:val="single" w:sz="18" w:space="0" w:color="BADEB5" w:themeColor="accent4"/>
          <w:right w:val="single" w:sz="8" w:space="0" w:color="BADEB5" w:themeColor="accent4"/>
          <w:insideH w:val="nil"/>
          <w:insideV w:val="single" w:sz="8" w:space="0" w:color="BADEB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ADEB5" w:themeColor="accent4"/>
          <w:left w:val="single" w:sz="8" w:space="0" w:color="BADEB5" w:themeColor="accent4"/>
          <w:bottom w:val="single" w:sz="8" w:space="0" w:color="BADEB5" w:themeColor="accent4"/>
          <w:right w:val="single" w:sz="8" w:space="0" w:color="BADEB5" w:themeColor="accent4"/>
          <w:insideH w:val="nil"/>
          <w:insideV w:val="single" w:sz="8" w:space="0" w:color="BADEB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ADEB5" w:themeColor="accent4"/>
          <w:left w:val="single" w:sz="8" w:space="0" w:color="BADEB5" w:themeColor="accent4"/>
          <w:bottom w:val="single" w:sz="8" w:space="0" w:color="BADEB5" w:themeColor="accent4"/>
          <w:right w:val="single" w:sz="8" w:space="0" w:color="BADEB5" w:themeColor="accent4"/>
        </w:tcBorders>
      </w:tcPr>
    </w:tblStylePr>
    <w:tblStylePr w:type="band1Vert">
      <w:tblPr/>
      <w:tcPr>
        <w:tcBorders>
          <w:top w:val="single" w:sz="8" w:space="0" w:color="BADEB5" w:themeColor="accent4"/>
          <w:left w:val="single" w:sz="8" w:space="0" w:color="BADEB5" w:themeColor="accent4"/>
          <w:bottom w:val="single" w:sz="8" w:space="0" w:color="BADEB5" w:themeColor="accent4"/>
          <w:right w:val="single" w:sz="8" w:space="0" w:color="BADEB5" w:themeColor="accent4"/>
        </w:tcBorders>
        <w:shd w:val="clear" w:color="auto" w:fill="EDF6EC" w:themeFill="accent4" w:themeFillTint="3F"/>
      </w:tcPr>
    </w:tblStylePr>
    <w:tblStylePr w:type="band1Horz">
      <w:tblPr/>
      <w:tcPr>
        <w:tcBorders>
          <w:top w:val="single" w:sz="8" w:space="0" w:color="BADEB5" w:themeColor="accent4"/>
          <w:left w:val="single" w:sz="8" w:space="0" w:color="BADEB5" w:themeColor="accent4"/>
          <w:bottom w:val="single" w:sz="8" w:space="0" w:color="BADEB5" w:themeColor="accent4"/>
          <w:right w:val="single" w:sz="8" w:space="0" w:color="BADEB5" w:themeColor="accent4"/>
          <w:insideV w:val="single" w:sz="8" w:space="0" w:color="BADEB5" w:themeColor="accent4"/>
        </w:tcBorders>
        <w:shd w:val="clear" w:color="auto" w:fill="EDF6EC" w:themeFill="accent4" w:themeFillTint="3F"/>
      </w:tcPr>
    </w:tblStylePr>
    <w:tblStylePr w:type="band2Horz">
      <w:tblPr/>
      <w:tcPr>
        <w:tcBorders>
          <w:top w:val="single" w:sz="8" w:space="0" w:color="BADEB5" w:themeColor="accent4"/>
          <w:left w:val="single" w:sz="8" w:space="0" w:color="BADEB5" w:themeColor="accent4"/>
          <w:bottom w:val="single" w:sz="8" w:space="0" w:color="BADEB5" w:themeColor="accent4"/>
          <w:right w:val="single" w:sz="8" w:space="0" w:color="BADEB5" w:themeColor="accent4"/>
          <w:insideV w:val="single" w:sz="8" w:space="0" w:color="BADEB5" w:themeColor="accent4"/>
        </w:tcBorders>
      </w:tcPr>
    </w:tblStylePr>
  </w:style>
  <w:style w:type="table" w:styleId="LightGrid-Accent5">
    <w:name w:val="Light Grid Accent 5"/>
    <w:basedOn w:val="TableNormal"/>
    <w:uiPriority w:val="62"/>
    <w:semiHidden/>
    <w:rsid w:val="0058629F"/>
    <w:pPr>
      <w:spacing w:line="240" w:lineRule="auto"/>
    </w:pPr>
    <w:tblPr>
      <w:tblStyleRowBandSize w:val="1"/>
      <w:tblStyleColBandSize w:val="1"/>
      <w:tblBorders>
        <w:top w:val="single" w:sz="8" w:space="0" w:color="FF9670" w:themeColor="accent5"/>
        <w:left w:val="single" w:sz="8" w:space="0" w:color="FF9670" w:themeColor="accent5"/>
        <w:bottom w:val="single" w:sz="8" w:space="0" w:color="FF9670" w:themeColor="accent5"/>
        <w:right w:val="single" w:sz="8" w:space="0" w:color="FF9670" w:themeColor="accent5"/>
        <w:insideH w:val="single" w:sz="8" w:space="0" w:color="FF9670" w:themeColor="accent5"/>
        <w:insideV w:val="single" w:sz="8" w:space="0" w:color="FF967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9670" w:themeColor="accent5"/>
          <w:left w:val="single" w:sz="8" w:space="0" w:color="FF9670" w:themeColor="accent5"/>
          <w:bottom w:val="single" w:sz="18" w:space="0" w:color="FF9670" w:themeColor="accent5"/>
          <w:right w:val="single" w:sz="8" w:space="0" w:color="FF9670" w:themeColor="accent5"/>
          <w:insideH w:val="nil"/>
          <w:insideV w:val="single" w:sz="8" w:space="0" w:color="FF967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9670" w:themeColor="accent5"/>
          <w:left w:val="single" w:sz="8" w:space="0" w:color="FF9670" w:themeColor="accent5"/>
          <w:bottom w:val="single" w:sz="8" w:space="0" w:color="FF9670" w:themeColor="accent5"/>
          <w:right w:val="single" w:sz="8" w:space="0" w:color="FF9670" w:themeColor="accent5"/>
          <w:insideH w:val="nil"/>
          <w:insideV w:val="single" w:sz="8" w:space="0" w:color="FF967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9670" w:themeColor="accent5"/>
          <w:left w:val="single" w:sz="8" w:space="0" w:color="FF9670" w:themeColor="accent5"/>
          <w:bottom w:val="single" w:sz="8" w:space="0" w:color="FF9670" w:themeColor="accent5"/>
          <w:right w:val="single" w:sz="8" w:space="0" w:color="FF9670" w:themeColor="accent5"/>
        </w:tcBorders>
      </w:tcPr>
    </w:tblStylePr>
    <w:tblStylePr w:type="band1Vert">
      <w:tblPr/>
      <w:tcPr>
        <w:tcBorders>
          <w:top w:val="single" w:sz="8" w:space="0" w:color="FF9670" w:themeColor="accent5"/>
          <w:left w:val="single" w:sz="8" w:space="0" w:color="FF9670" w:themeColor="accent5"/>
          <w:bottom w:val="single" w:sz="8" w:space="0" w:color="FF9670" w:themeColor="accent5"/>
          <w:right w:val="single" w:sz="8" w:space="0" w:color="FF9670" w:themeColor="accent5"/>
        </w:tcBorders>
        <w:shd w:val="clear" w:color="auto" w:fill="FFE4DB" w:themeFill="accent5" w:themeFillTint="3F"/>
      </w:tcPr>
    </w:tblStylePr>
    <w:tblStylePr w:type="band1Horz">
      <w:tblPr/>
      <w:tcPr>
        <w:tcBorders>
          <w:top w:val="single" w:sz="8" w:space="0" w:color="FF9670" w:themeColor="accent5"/>
          <w:left w:val="single" w:sz="8" w:space="0" w:color="FF9670" w:themeColor="accent5"/>
          <w:bottom w:val="single" w:sz="8" w:space="0" w:color="FF9670" w:themeColor="accent5"/>
          <w:right w:val="single" w:sz="8" w:space="0" w:color="FF9670" w:themeColor="accent5"/>
          <w:insideV w:val="single" w:sz="8" w:space="0" w:color="FF9670" w:themeColor="accent5"/>
        </w:tcBorders>
        <w:shd w:val="clear" w:color="auto" w:fill="FFE4DB" w:themeFill="accent5" w:themeFillTint="3F"/>
      </w:tcPr>
    </w:tblStylePr>
    <w:tblStylePr w:type="band2Horz">
      <w:tblPr/>
      <w:tcPr>
        <w:tcBorders>
          <w:top w:val="single" w:sz="8" w:space="0" w:color="FF9670" w:themeColor="accent5"/>
          <w:left w:val="single" w:sz="8" w:space="0" w:color="FF9670" w:themeColor="accent5"/>
          <w:bottom w:val="single" w:sz="8" w:space="0" w:color="FF9670" w:themeColor="accent5"/>
          <w:right w:val="single" w:sz="8" w:space="0" w:color="FF9670" w:themeColor="accent5"/>
          <w:insideV w:val="single" w:sz="8" w:space="0" w:color="FF9670" w:themeColor="accent5"/>
        </w:tcBorders>
      </w:tcPr>
    </w:tblStylePr>
  </w:style>
  <w:style w:type="table" w:styleId="LightGrid-Accent6">
    <w:name w:val="Light Grid Accent 6"/>
    <w:basedOn w:val="TableNormal"/>
    <w:uiPriority w:val="62"/>
    <w:semiHidden/>
    <w:rsid w:val="0058629F"/>
    <w:pPr>
      <w:spacing w:line="240" w:lineRule="auto"/>
    </w:pPr>
    <w:tblPr>
      <w:tblStyleRowBandSize w:val="1"/>
      <w:tblStyleColBandSize w:val="1"/>
      <w:tblBorders>
        <w:top w:val="single" w:sz="8" w:space="0" w:color="4F2926" w:themeColor="accent6"/>
        <w:left w:val="single" w:sz="8" w:space="0" w:color="4F2926" w:themeColor="accent6"/>
        <w:bottom w:val="single" w:sz="8" w:space="0" w:color="4F2926" w:themeColor="accent6"/>
        <w:right w:val="single" w:sz="8" w:space="0" w:color="4F2926" w:themeColor="accent6"/>
        <w:insideH w:val="single" w:sz="8" w:space="0" w:color="4F2926" w:themeColor="accent6"/>
        <w:insideV w:val="single" w:sz="8" w:space="0" w:color="4F292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2926" w:themeColor="accent6"/>
          <w:left w:val="single" w:sz="8" w:space="0" w:color="4F2926" w:themeColor="accent6"/>
          <w:bottom w:val="single" w:sz="18" w:space="0" w:color="4F2926" w:themeColor="accent6"/>
          <w:right w:val="single" w:sz="8" w:space="0" w:color="4F2926" w:themeColor="accent6"/>
          <w:insideH w:val="nil"/>
          <w:insideV w:val="single" w:sz="8" w:space="0" w:color="4F292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2926" w:themeColor="accent6"/>
          <w:left w:val="single" w:sz="8" w:space="0" w:color="4F2926" w:themeColor="accent6"/>
          <w:bottom w:val="single" w:sz="8" w:space="0" w:color="4F2926" w:themeColor="accent6"/>
          <w:right w:val="single" w:sz="8" w:space="0" w:color="4F2926" w:themeColor="accent6"/>
          <w:insideH w:val="nil"/>
          <w:insideV w:val="single" w:sz="8" w:space="0" w:color="4F292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2926" w:themeColor="accent6"/>
          <w:left w:val="single" w:sz="8" w:space="0" w:color="4F2926" w:themeColor="accent6"/>
          <w:bottom w:val="single" w:sz="8" w:space="0" w:color="4F2926" w:themeColor="accent6"/>
          <w:right w:val="single" w:sz="8" w:space="0" w:color="4F2926" w:themeColor="accent6"/>
        </w:tcBorders>
      </w:tcPr>
    </w:tblStylePr>
    <w:tblStylePr w:type="band1Vert">
      <w:tblPr/>
      <w:tcPr>
        <w:tcBorders>
          <w:top w:val="single" w:sz="8" w:space="0" w:color="4F2926" w:themeColor="accent6"/>
          <w:left w:val="single" w:sz="8" w:space="0" w:color="4F2926" w:themeColor="accent6"/>
          <w:bottom w:val="single" w:sz="8" w:space="0" w:color="4F2926" w:themeColor="accent6"/>
          <w:right w:val="single" w:sz="8" w:space="0" w:color="4F2926" w:themeColor="accent6"/>
        </w:tcBorders>
        <w:shd w:val="clear" w:color="auto" w:fill="DFBFBD" w:themeFill="accent6" w:themeFillTint="3F"/>
      </w:tcPr>
    </w:tblStylePr>
    <w:tblStylePr w:type="band1Horz">
      <w:tblPr/>
      <w:tcPr>
        <w:tcBorders>
          <w:top w:val="single" w:sz="8" w:space="0" w:color="4F2926" w:themeColor="accent6"/>
          <w:left w:val="single" w:sz="8" w:space="0" w:color="4F2926" w:themeColor="accent6"/>
          <w:bottom w:val="single" w:sz="8" w:space="0" w:color="4F2926" w:themeColor="accent6"/>
          <w:right w:val="single" w:sz="8" w:space="0" w:color="4F2926" w:themeColor="accent6"/>
          <w:insideV w:val="single" w:sz="8" w:space="0" w:color="4F2926" w:themeColor="accent6"/>
        </w:tcBorders>
        <w:shd w:val="clear" w:color="auto" w:fill="DFBFBD" w:themeFill="accent6" w:themeFillTint="3F"/>
      </w:tcPr>
    </w:tblStylePr>
    <w:tblStylePr w:type="band2Horz">
      <w:tblPr/>
      <w:tcPr>
        <w:tcBorders>
          <w:top w:val="single" w:sz="8" w:space="0" w:color="4F2926" w:themeColor="accent6"/>
          <w:left w:val="single" w:sz="8" w:space="0" w:color="4F2926" w:themeColor="accent6"/>
          <w:bottom w:val="single" w:sz="8" w:space="0" w:color="4F2926" w:themeColor="accent6"/>
          <w:right w:val="single" w:sz="8" w:space="0" w:color="4F2926" w:themeColor="accent6"/>
          <w:insideV w:val="single" w:sz="8" w:space="0" w:color="4F2926" w:themeColor="accent6"/>
        </w:tcBorders>
      </w:tcPr>
    </w:tblStylePr>
  </w:style>
  <w:style w:type="table" w:styleId="LightList">
    <w:name w:val="Light List"/>
    <w:basedOn w:val="TableNormal"/>
    <w:uiPriority w:val="61"/>
    <w:semiHidden/>
    <w:rsid w:val="0058629F"/>
    <w:pPr>
      <w:spacing w:line="240" w:lineRule="auto"/>
    </w:pPr>
    <w:tblPr>
      <w:tblStyleRowBandSize w:val="1"/>
      <w:tblStyleColBandSize w:val="1"/>
      <w:tblBorders>
        <w:top w:val="single" w:sz="8" w:space="0" w:color="2D2822" w:themeColor="text1"/>
        <w:left w:val="single" w:sz="8" w:space="0" w:color="2D2822" w:themeColor="text1"/>
        <w:bottom w:val="single" w:sz="8" w:space="0" w:color="2D2822" w:themeColor="text1"/>
        <w:right w:val="single" w:sz="8" w:space="0" w:color="2D2822" w:themeColor="text1"/>
      </w:tblBorders>
    </w:tblPr>
    <w:tblStylePr w:type="firstRow">
      <w:pPr>
        <w:spacing w:before="0" w:after="0" w:line="240" w:lineRule="auto"/>
      </w:pPr>
      <w:rPr>
        <w:b/>
        <w:bCs/>
        <w:color w:val="FFFFFF" w:themeColor="background1"/>
      </w:rPr>
      <w:tblPr/>
      <w:tcPr>
        <w:shd w:val="clear" w:color="auto" w:fill="2D2822" w:themeFill="text1"/>
      </w:tcPr>
    </w:tblStylePr>
    <w:tblStylePr w:type="lastRow">
      <w:pPr>
        <w:spacing w:before="0" w:after="0" w:line="240" w:lineRule="auto"/>
      </w:pPr>
      <w:rPr>
        <w:b/>
        <w:bCs/>
      </w:rPr>
      <w:tblPr/>
      <w:tcPr>
        <w:tcBorders>
          <w:top w:val="double" w:sz="6" w:space="0" w:color="2D2822" w:themeColor="text1"/>
          <w:left w:val="single" w:sz="8" w:space="0" w:color="2D2822" w:themeColor="text1"/>
          <w:bottom w:val="single" w:sz="8" w:space="0" w:color="2D2822" w:themeColor="text1"/>
          <w:right w:val="single" w:sz="8" w:space="0" w:color="2D2822" w:themeColor="text1"/>
        </w:tcBorders>
      </w:tcPr>
    </w:tblStylePr>
    <w:tblStylePr w:type="firstCol">
      <w:rPr>
        <w:b/>
        <w:bCs/>
      </w:rPr>
    </w:tblStylePr>
    <w:tblStylePr w:type="lastCol">
      <w:rPr>
        <w:b/>
        <w:bCs/>
      </w:rPr>
    </w:tblStylePr>
    <w:tblStylePr w:type="band1Vert">
      <w:tblPr/>
      <w:tcPr>
        <w:tcBorders>
          <w:top w:val="single" w:sz="8" w:space="0" w:color="2D2822" w:themeColor="text1"/>
          <w:left w:val="single" w:sz="8" w:space="0" w:color="2D2822" w:themeColor="text1"/>
          <w:bottom w:val="single" w:sz="8" w:space="0" w:color="2D2822" w:themeColor="text1"/>
          <w:right w:val="single" w:sz="8" w:space="0" w:color="2D2822" w:themeColor="text1"/>
        </w:tcBorders>
      </w:tcPr>
    </w:tblStylePr>
    <w:tblStylePr w:type="band1Horz">
      <w:tblPr/>
      <w:tcPr>
        <w:tcBorders>
          <w:top w:val="single" w:sz="8" w:space="0" w:color="2D2822" w:themeColor="text1"/>
          <w:left w:val="single" w:sz="8" w:space="0" w:color="2D2822" w:themeColor="text1"/>
          <w:bottom w:val="single" w:sz="8" w:space="0" w:color="2D2822" w:themeColor="text1"/>
          <w:right w:val="single" w:sz="8" w:space="0" w:color="2D2822" w:themeColor="text1"/>
        </w:tcBorders>
      </w:tcPr>
    </w:tblStylePr>
  </w:style>
  <w:style w:type="table" w:styleId="LightList-Accent1">
    <w:name w:val="Light List Accent 1"/>
    <w:basedOn w:val="TableNormal"/>
    <w:uiPriority w:val="61"/>
    <w:semiHidden/>
    <w:rsid w:val="0058629F"/>
    <w:pPr>
      <w:spacing w:line="240" w:lineRule="auto"/>
    </w:pPr>
    <w:tblPr>
      <w:tblStyleRowBandSize w:val="1"/>
      <w:tblStyleColBandSize w:val="1"/>
      <w:tblBorders>
        <w:top w:val="single" w:sz="8" w:space="0" w:color="C9AAF5" w:themeColor="accent1"/>
        <w:left w:val="single" w:sz="8" w:space="0" w:color="C9AAF5" w:themeColor="accent1"/>
        <w:bottom w:val="single" w:sz="8" w:space="0" w:color="C9AAF5" w:themeColor="accent1"/>
        <w:right w:val="single" w:sz="8" w:space="0" w:color="C9AAF5" w:themeColor="accent1"/>
      </w:tblBorders>
    </w:tblPr>
    <w:tblStylePr w:type="firstRow">
      <w:pPr>
        <w:spacing w:before="0" w:after="0" w:line="240" w:lineRule="auto"/>
      </w:pPr>
      <w:rPr>
        <w:b/>
        <w:bCs/>
        <w:color w:val="FFFFFF" w:themeColor="background1"/>
      </w:rPr>
      <w:tblPr/>
      <w:tcPr>
        <w:shd w:val="clear" w:color="auto" w:fill="C9AAF5" w:themeFill="accent1"/>
      </w:tcPr>
    </w:tblStylePr>
    <w:tblStylePr w:type="lastRow">
      <w:pPr>
        <w:spacing w:before="0" w:after="0" w:line="240" w:lineRule="auto"/>
      </w:pPr>
      <w:rPr>
        <w:b/>
        <w:bCs/>
      </w:rPr>
      <w:tblPr/>
      <w:tcPr>
        <w:tcBorders>
          <w:top w:val="double" w:sz="6" w:space="0" w:color="C9AAF5" w:themeColor="accent1"/>
          <w:left w:val="single" w:sz="8" w:space="0" w:color="C9AAF5" w:themeColor="accent1"/>
          <w:bottom w:val="single" w:sz="8" w:space="0" w:color="C9AAF5" w:themeColor="accent1"/>
          <w:right w:val="single" w:sz="8" w:space="0" w:color="C9AAF5" w:themeColor="accent1"/>
        </w:tcBorders>
      </w:tcPr>
    </w:tblStylePr>
    <w:tblStylePr w:type="firstCol">
      <w:rPr>
        <w:b/>
        <w:bCs/>
      </w:rPr>
    </w:tblStylePr>
    <w:tblStylePr w:type="lastCol">
      <w:rPr>
        <w:b/>
        <w:bCs/>
      </w:rPr>
    </w:tblStylePr>
    <w:tblStylePr w:type="band1Vert">
      <w:tblPr/>
      <w:tcPr>
        <w:tcBorders>
          <w:top w:val="single" w:sz="8" w:space="0" w:color="C9AAF5" w:themeColor="accent1"/>
          <w:left w:val="single" w:sz="8" w:space="0" w:color="C9AAF5" w:themeColor="accent1"/>
          <w:bottom w:val="single" w:sz="8" w:space="0" w:color="C9AAF5" w:themeColor="accent1"/>
          <w:right w:val="single" w:sz="8" w:space="0" w:color="C9AAF5" w:themeColor="accent1"/>
        </w:tcBorders>
      </w:tcPr>
    </w:tblStylePr>
    <w:tblStylePr w:type="band1Horz">
      <w:tblPr/>
      <w:tcPr>
        <w:tcBorders>
          <w:top w:val="single" w:sz="8" w:space="0" w:color="C9AAF5" w:themeColor="accent1"/>
          <w:left w:val="single" w:sz="8" w:space="0" w:color="C9AAF5" w:themeColor="accent1"/>
          <w:bottom w:val="single" w:sz="8" w:space="0" w:color="C9AAF5" w:themeColor="accent1"/>
          <w:right w:val="single" w:sz="8" w:space="0" w:color="C9AAF5" w:themeColor="accent1"/>
        </w:tcBorders>
      </w:tcPr>
    </w:tblStylePr>
  </w:style>
  <w:style w:type="table" w:styleId="LightList-Accent2">
    <w:name w:val="Light List Accent 2"/>
    <w:basedOn w:val="TableNormal"/>
    <w:uiPriority w:val="61"/>
    <w:semiHidden/>
    <w:rsid w:val="0058629F"/>
    <w:pPr>
      <w:spacing w:line="240" w:lineRule="auto"/>
    </w:pPr>
    <w:tblPr>
      <w:tblStyleRowBandSize w:val="1"/>
      <w:tblStyleColBandSize w:val="1"/>
      <w:tblBorders>
        <w:top w:val="single" w:sz="8" w:space="0" w:color="54348C" w:themeColor="accent2"/>
        <w:left w:val="single" w:sz="8" w:space="0" w:color="54348C" w:themeColor="accent2"/>
        <w:bottom w:val="single" w:sz="8" w:space="0" w:color="54348C" w:themeColor="accent2"/>
        <w:right w:val="single" w:sz="8" w:space="0" w:color="54348C" w:themeColor="accent2"/>
      </w:tblBorders>
    </w:tblPr>
    <w:tblStylePr w:type="firstRow">
      <w:pPr>
        <w:spacing w:before="0" w:after="0" w:line="240" w:lineRule="auto"/>
      </w:pPr>
      <w:rPr>
        <w:b/>
        <w:bCs/>
        <w:color w:val="FFFFFF" w:themeColor="background1"/>
      </w:rPr>
      <w:tblPr/>
      <w:tcPr>
        <w:shd w:val="clear" w:color="auto" w:fill="54348C" w:themeFill="accent2"/>
      </w:tcPr>
    </w:tblStylePr>
    <w:tblStylePr w:type="lastRow">
      <w:pPr>
        <w:spacing w:before="0" w:after="0" w:line="240" w:lineRule="auto"/>
      </w:pPr>
      <w:rPr>
        <w:b/>
        <w:bCs/>
      </w:rPr>
      <w:tblPr/>
      <w:tcPr>
        <w:tcBorders>
          <w:top w:val="double" w:sz="6" w:space="0" w:color="54348C" w:themeColor="accent2"/>
          <w:left w:val="single" w:sz="8" w:space="0" w:color="54348C" w:themeColor="accent2"/>
          <w:bottom w:val="single" w:sz="8" w:space="0" w:color="54348C" w:themeColor="accent2"/>
          <w:right w:val="single" w:sz="8" w:space="0" w:color="54348C" w:themeColor="accent2"/>
        </w:tcBorders>
      </w:tcPr>
    </w:tblStylePr>
    <w:tblStylePr w:type="firstCol">
      <w:rPr>
        <w:b/>
        <w:bCs/>
      </w:rPr>
    </w:tblStylePr>
    <w:tblStylePr w:type="lastCol">
      <w:rPr>
        <w:b/>
        <w:bCs/>
      </w:rPr>
    </w:tblStylePr>
    <w:tblStylePr w:type="band1Vert">
      <w:tblPr/>
      <w:tcPr>
        <w:tcBorders>
          <w:top w:val="single" w:sz="8" w:space="0" w:color="54348C" w:themeColor="accent2"/>
          <w:left w:val="single" w:sz="8" w:space="0" w:color="54348C" w:themeColor="accent2"/>
          <w:bottom w:val="single" w:sz="8" w:space="0" w:color="54348C" w:themeColor="accent2"/>
          <w:right w:val="single" w:sz="8" w:space="0" w:color="54348C" w:themeColor="accent2"/>
        </w:tcBorders>
      </w:tcPr>
    </w:tblStylePr>
    <w:tblStylePr w:type="band1Horz">
      <w:tblPr/>
      <w:tcPr>
        <w:tcBorders>
          <w:top w:val="single" w:sz="8" w:space="0" w:color="54348C" w:themeColor="accent2"/>
          <w:left w:val="single" w:sz="8" w:space="0" w:color="54348C" w:themeColor="accent2"/>
          <w:bottom w:val="single" w:sz="8" w:space="0" w:color="54348C" w:themeColor="accent2"/>
          <w:right w:val="single" w:sz="8" w:space="0" w:color="54348C" w:themeColor="accent2"/>
        </w:tcBorders>
      </w:tcPr>
    </w:tblStylePr>
  </w:style>
  <w:style w:type="table" w:styleId="LightList-Accent3">
    <w:name w:val="Light List Accent 3"/>
    <w:basedOn w:val="TableNormal"/>
    <w:uiPriority w:val="61"/>
    <w:semiHidden/>
    <w:rsid w:val="0058629F"/>
    <w:pPr>
      <w:spacing w:line="240" w:lineRule="auto"/>
    </w:pPr>
    <w:tblPr>
      <w:tblStyleRowBandSize w:val="1"/>
      <w:tblStyleColBandSize w:val="1"/>
      <w:tblBorders>
        <w:top w:val="single" w:sz="8" w:space="0" w:color="1D553E" w:themeColor="accent3"/>
        <w:left w:val="single" w:sz="8" w:space="0" w:color="1D553E" w:themeColor="accent3"/>
        <w:bottom w:val="single" w:sz="8" w:space="0" w:color="1D553E" w:themeColor="accent3"/>
        <w:right w:val="single" w:sz="8" w:space="0" w:color="1D553E" w:themeColor="accent3"/>
      </w:tblBorders>
    </w:tblPr>
    <w:tblStylePr w:type="firstRow">
      <w:pPr>
        <w:spacing w:before="0" w:after="0" w:line="240" w:lineRule="auto"/>
      </w:pPr>
      <w:rPr>
        <w:b/>
        <w:bCs/>
        <w:color w:val="FFFFFF" w:themeColor="background1"/>
      </w:rPr>
      <w:tblPr/>
      <w:tcPr>
        <w:shd w:val="clear" w:color="auto" w:fill="1D553E" w:themeFill="accent3"/>
      </w:tcPr>
    </w:tblStylePr>
    <w:tblStylePr w:type="lastRow">
      <w:pPr>
        <w:spacing w:before="0" w:after="0" w:line="240" w:lineRule="auto"/>
      </w:pPr>
      <w:rPr>
        <w:b/>
        <w:bCs/>
      </w:rPr>
      <w:tblPr/>
      <w:tcPr>
        <w:tcBorders>
          <w:top w:val="double" w:sz="6" w:space="0" w:color="1D553E" w:themeColor="accent3"/>
          <w:left w:val="single" w:sz="8" w:space="0" w:color="1D553E" w:themeColor="accent3"/>
          <w:bottom w:val="single" w:sz="8" w:space="0" w:color="1D553E" w:themeColor="accent3"/>
          <w:right w:val="single" w:sz="8" w:space="0" w:color="1D553E" w:themeColor="accent3"/>
        </w:tcBorders>
      </w:tcPr>
    </w:tblStylePr>
    <w:tblStylePr w:type="firstCol">
      <w:rPr>
        <w:b/>
        <w:bCs/>
      </w:rPr>
    </w:tblStylePr>
    <w:tblStylePr w:type="lastCol">
      <w:rPr>
        <w:b/>
        <w:bCs/>
      </w:rPr>
    </w:tblStylePr>
    <w:tblStylePr w:type="band1Vert">
      <w:tblPr/>
      <w:tcPr>
        <w:tcBorders>
          <w:top w:val="single" w:sz="8" w:space="0" w:color="1D553E" w:themeColor="accent3"/>
          <w:left w:val="single" w:sz="8" w:space="0" w:color="1D553E" w:themeColor="accent3"/>
          <w:bottom w:val="single" w:sz="8" w:space="0" w:color="1D553E" w:themeColor="accent3"/>
          <w:right w:val="single" w:sz="8" w:space="0" w:color="1D553E" w:themeColor="accent3"/>
        </w:tcBorders>
      </w:tcPr>
    </w:tblStylePr>
    <w:tblStylePr w:type="band1Horz">
      <w:tblPr/>
      <w:tcPr>
        <w:tcBorders>
          <w:top w:val="single" w:sz="8" w:space="0" w:color="1D553E" w:themeColor="accent3"/>
          <w:left w:val="single" w:sz="8" w:space="0" w:color="1D553E" w:themeColor="accent3"/>
          <w:bottom w:val="single" w:sz="8" w:space="0" w:color="1D553E" w:themeColor="accent3"/>
          <w:right w:val="single" w:sz="8" w:space="0" w:color="1D553E" w:themeColor="accent3"/>
        </w:tcBorders>
      </w:tcPr>
    </w:tblStylePr>
  </w:style>
  <w:style w:type="table" w:styleId="LightList-Accent4">
    <w:name w:val="Light List Accent 4"/>
    <w:basedOn w:val="TableNormal"/>
    <w:uiPriority w:val="61"/>
    <w:semiHidden/>
    <w:rsid w:val="0058629F"/>
    <w:pPr>
      <w:spacing w:line="240" w:lineRule="auto"/>
    </w:pPr>
    <w:tblPr>
      <w:tblStyleRowBandSize w:val="1"/>
      <w:tblStyleColBandSize w:val="1"/>
      <w:tblBorders>
        <w:top w:val="single" w:sz="8" w:space="0" w:color="BADEB5" w:themeColor="accent4"/>
        <w:left w:val="single" w:sz="8" w:space="0" w:color="BADEB5" w:themeColor="accent4"/>
        <w:bottom w:val="single" w:sz="8" w:space="0" w:color="BADEB5" w:themeColor="accent4"/>
        <w:right w:val="single" w:sz="8" w:space="0" w:color="BADEB5" w:themeColor="accent4"/>
      </w:tblBorders>
    </w:tblPr>
    <w:tblStylePr w:type="firstRow">
      <w:pPr>
        <w:spacing w:before="0" w:after="0" w:line="240" w:lineRule="auto"/>
      </w:pPr>
      <w:rPr>
        <w:b/>
        <w:bCs/>
        <w:color w:val="FFFFFF" w:themeColor="background1"/>
      </w:rPr>
      <w:tblPr/>
      <w:tcPr>
        <w:shd w:val="clear" w:color="auto" w:fill="BADEB5" w:themeFill="accent4"/>
      </w:tcPr>
    </w:tblStylePr>
    <w:tblStylePr w:type="lastRow">
      <w:pPr>
        <w:spacing w:before="0" w:after="0" w:line="240" w:lineRule="auto"/>
      </w:pPr>
      <w:rPr>
        <w:b/>
        <w:bCs/>
      </w:rPr>
      <w:tblPr/>
      <w:tcPr>
        <w:tcBorders>
          <w:top w:val="double" w:sz="6" w:space="0" w:color="BADEB5" w:themeColor="accent4"/>
          <w:left w:val="single" w:sz="8" w:space="0" w:color="BADEB5" w:themeColor="accent4"/>
          <w:bottom w:val="single" w:sz="8" w:space="0" w:color="BADEB5" w:themeColor="accent4"/>
          <w:right w:val="single" w:sz="8" w:space="0" w:color="BADEB5" w:themeColor="accent4"/>
        </w:tcBorders>
      </w:tcPr>
    </w:tblStylePr>
    <w:tblStylePr w:type="firstCol">
      <w:rPr>
        <w:b/>
        <w:bCs/>
      </w:rPr>
    </w:tblStylePr>
    <w:tblStylePr w:type="lastCol">
      <w:rPr>
        <w:b/>
        <w:bCs/>
      </w:rPr>
    </w:tblStylePr>
    <w:tblStylePr w:type="band1Vert">
      <w:tblPr/>
      <w:tcPr>
        <w:tcBorders>
          <w:top w:val="single" w:sz="8" w:space="0" w:color="BADEB5" w:themeColor="accent4"/>
          <w:left w:val="single" w:sz="8" w:space="0" w:color="BADEB5" w:themeColor="accent4"/>
          <w:bottom w:val="single" w:sz="8" w:space="0" w:color="BADEB5" w:themeColor="accent4"/>
          <w:right w:val="single" w:sz="8" w:space="0" w:color="BADEB5" w:themeColor="accent4"/>
        </w:tcBorders>
      </w:tcPr>
    </w:tblStylePr>
    <w:tblStylePr w:type="band1Horz">
      <w:tblPr/>
      <w:tcPr>
        <w:tcBorders>
          <w:top w:val="single" w:sz="8" w:space="0" w:color="BADEB5" w:themeColor="accent4"/>
          <w:left w:val="single" w:sz="8" w:space="0" w:color="BADEB5" w:themeColor="accent4"/>
          <w:bottom w:val="single" w:sz="8" w:space="0" w:color="BADEB5" w:themeColor="accent4"/>
          <w:right w:val="single" w:sz="8" w:space="0" w:color="BADEB5" w:themeColor="accent4"/>
        </w:tcBorders>
      </w:tcPr>
    </w:tblStylePr>
  </w:style>
  <w:style w:type="table" w:styleId="LightList-Accent5">
    <w:name w:val="Light List Accent 5"/>
    <w:basedOn w:val="TableNormal"/>
    <w:uiPriority w:val="61"/>
    <w:semiHidden/>
    <w:rsid w:val="0058629F"/>
    <w:pPr>
      <w:spacing w:line="240" w:lineRule="auto"/>
    </w:pPr>
    <w:tblPr>
      <w:tblStyleRowBandSize w:val="1"/>
      <w:tblStyleColBandSize w:val="1"/>
      <w:tblBorders>
        <w:top w:val="single" w:sz="8" w:space="0" w:color="FF9670" w:themeColor="accent5"/>
        <w:left w:val="single" w:sz="8" w:space="0" w:color="FF9670" w:themeColor="accent5"/>
        <w:bottom w:val="single" w:sz="8" w:space="0" w:color="FF9670" w:themeColor="accent5"/>
        <w:right w:val="single" w:sz="8" w:space="0" w:color="FF9670" w:themeColor="accent5"/>
      </w:tblBorders>
    </w:tblPr>
    <w:tblStylePr w:type="firstRow">
      <w:pPr>
        <w:spacing w:before="0" w:after="0" w:line="240" w:lineRule="auto"/>
      </w:pPr>
      <w:rPr>
        <w:b/>
        <w:bCs/>
        <w:color w:val="FFFFFF" w:themeColor="background1"/>
      </w:rPr>
      <w:tblPr/>
      <w:tcPr>
        <w:shd w:val="clear" w:color="auto" w:fill="FF9670" w:themeFill="accent5"/>
      </w:tcPr>
    </w:tblStylePr>
    <w:tblStylePr w:type="lastRow">
      <w:pPr>
        <w:spacing w:before="0" w:after="0" w:line="240" w:lineRule="auto"/>
      </w:pPr>
      <w:rPr>
        <w:b/>
        <w:bCs/>
      </w:rPr>
      <w:tblPr/>
      <w:tcPr>
        <w:tcBorders>
          <w:top w:val="double" w:sz="6" w:space="0" w:color="FF9670" w:themeColor="accent5"/>
          <w:left w:val="single" w:sz="8" w:space="0" w:color="FF9670" w:themeColor="accent5"/>
          <w:bottom w:val="single" w:sz="8" w:space="0" w:color="FF9670" w:themeColor="accent5"/>
          <w:right w:val="single" w:sz="8" w:space="0" w:color="FF9670" w:themeColor="accent5"/>
        </w:tcBorders>
      </w:tcPr>
    </w:tblStylePr>
    <w:tblStylePr w:type="firstCol">
      <w:rPr>
        <w:b/>
        <w:bCs/>
      </w:rPr>
    </w:tblStylePr>
    <w:tblStylePr w:type="lastCol">
      <w:rPr>
        <w:b/>
        <w:bCs/>
      </w:rPr>
    </w:tblStylePr>
    <w:tblStylePr w:type="band1Vert">
      <w:tblPr/>
      <w:tcPr>
        <w:tcBorders>
          <w:top w:val="single" w:sz="8" w:space="0" w:color="FF9670" w:themeColor="accent5"/>
          <w:left w:val="single" w:sz="8" w:space="0" w:color="FF9670" w:themeColor="accent5"/>
          <w:bottom w:val="single" w:sz="8" w:space="0" w:color="FF9670" w:themeColor="accent5"/>
          <w:right w:val="single" w:sz="8" w:space="0" w:color="FF9670" w:themeColor="accent5"/>
        </w:tcBorders>
      </w:tcPr>
    </w:tblStylePr>
    <w:tblStylePr w:type="band1Horz">
      <w:tblPr/>
      <w:tcPr>
        <w:tcBorders>
          <w:top w:val="single" w:sz="8" w:space="0" w:color="FF9670" w:themeColor="accent5"/>
          <w:left w:val="single" w:sz="8" w:space="0" w:color="FF9670" w:themeColor="accent5"/>
          <w:bottom w:val="single" w:sz="8" w:space="0" w:color="FF9670" w:themeColor="accent5"/>
          <w:right w:val="single" w:sz="8" w:space="0" w:color="FF9670" w:themeColor="accent5"/>
        </w:tcBorders>
      </w:tcPr>
    </w:tblStylePr>
  </w:style>
  <w:style w:type="table" w:styleId="LightList-Accent6">
    <w:name w:val="Light List Accent 6"/>
    <w:basedOn w:val="TableNormal"/>
    <w:uiPriority w:val="61"/>
    <w:semiHidden/>
    <w:rsid w:val="0058629F"/>
    <w:pPr>
      <w:spacing w:line="240" w:lineRule="auto"/>
    </w:pPr>
    <w:tblPr>
      <w:tblStyleRowBandSize w:val="1"/>
      <w:tblStyleColBandSize w:val="1"/>
      <w:tblBorders>
        <w:top w:val="single" w:sz="8" w:space="0" w:color="4F2926" w:themeColor="accent6"/>
        <w:left w:val="single" w:sz="8" w:space="0" w:color="4F2926" w:themeColor="accent6"/>
        <w:bottom w:val="single" w:sz="8" w:space="0" w:color="4F2926" w:themeColor="accent6"/>
        <w:right w:val="single" w:sz="8" w:space="0" w:color="4F2926" w:themeColor="accent6"/>
      </w:tblBorders>
    </w:tblPr>
    <w:tblStylePr w:type="firstRow">
      <w:pPr>
        <w:spacing w:before="0" w:after="0" w:line="240" w:lineRule="auto"/>
      </w:pPr>
      <w:rPr>
        <w:b/>
        <w:bCs/>
        <w:color w:val="FFFFFF" w:themeColor="background1"/>
      </w:rPr>
      <w:tblPr/>
      <w:tcPr>
        <w:shd w:val="clear" w:color="auto" w:fill="4F2926" w:themeFill="accent6"/>
      </w:tcPr>
    </w:tblStylePr>
    <w:tblStylePr w:type="lastRow">
      <w:pPr>
        <w:spacing w:before="0" w:after="0" w:line="240" w:lineRule="auto"/>
      </w:pPr>
      <w:rPr>
        <w:b/>
        <w:bCs/>
      </w:rPr>
      <w:tblPr/>
      <w:tcPr>
        <w:tcBorders>
          <w:top w:val="double" w:sz="6" w:space="0" w:color="4F2926" w:themeColor="accent6"/>
          <w:left w:val="single" w:sz="8" w:space="0" w:color="4F2926" w:themeColor="accent6"/>
          <w:bottom w:val="single" w:sz="8" w:space="0" w:color="4F2926" w:themeColor="accent6"/>
          <w:right w:val="single" w:sz="8" w:space="0" w:color="4F2926" w:themeColor="accent6"/>
        </w:tcBorders>
      </w:tcPr>
    </w:tblStylePr>
    <w:tblStylePr w:type="firstCol">
      <w:rPr>
        <w:b/>
        <w:bCs/>
      </w:rPr>
    </w:tblStylePr>
    <w:tblStylePr w:type="lastCol">
      <w:rPr>
        <w:b/>
        <w:bCs/>
      </w:rPr>
    </w:tblStylePr>
    <w:tblStylePr w:type="band1Vert">
      <w:tblPr/>
      <w:tcPr>
        <w:tcBorders>
          <w:top w:val="single" w:sz="8" w:space="0" w:color="4F2926" w:themeColor="accent6"/>
          <w:left w:val="single" w:sz="8" w:space="0" w:color="4F2926" w:themeColor="accent6"/>
          <w:bottom w:val="single" w:sz="8" w:space="0" w:color="4F2926" w:themeColor="accent6"/>
          <w:right w:val="single" w:sz="8" w:space="0" w:color="4F2926" w:themeColor="accent6"/>
        </w:tcBorders>
      </w:tcPr>
    </w:tblStylePr>
    <w:tblStylePr w:type="band1Horz">
      <w:tblPr/>
      <w:tcPr>
        <w:tcBorders>
          <w:top w:val="single" w:sz="8" w:space="0" w:color="4F2926" w:themeColor="accent6"/>
          <w:left w:val="single" w:sz="8" w:space="0" w:color="4F2926" w:themeColor="accent6"/>
          <w:bottom w:val="single" w:sz="8" w:space="0" w:color="4F2926" w:themeColor="accent6"/>
          <w:right w:val="single" w:sz="8" w:space="0" w:color="4F2926" w:themeColor="accent6"/>
        </w:tcBorders>
      </w:tcPr>
    </w:tblStylePr>
  </w:style>
  <w:style w:type="table" w:styleId="LightShading">
    <w:name w:val="Light Shading"/>
    <w:basedOn w:val="TableNormal"/>
    <w:uiPriority w:val="60"/>
    <w:semiHidden/>
    <w:rsid w:val="0058629F"/>
    <w:pPr>
      <w:spacing w:line="240" w:lineRule="auto"/>
    </w:pPr>
    <w:rPr>
      <w:color w:val="211D19" w:themeColor="text1" w:themeShade="BF"/>
    </w:rPr>
    <w:tblPr>
      <w:tblStyleRowBandSize w:val="1"/>
      <w:tblStyleColBandSize w:val="1"/>
      <w:tblBorders>
        <w:top w:val="single" w:sz="8" w:space="0" w:color="2D2822" w:themeColor="text1"/>
        <w:bottom w:val="single" w:sz="8" w:space="0" w:color="2D2822" w:themeColor="text1"/>
      </w:tblBorders>
    </w:tblPr>
    <w:tblStylePr w:type="firstRow">
      <w:pPr>
        <w:spacing w:before="0" w:after="0" w:line="240" w:lineRule="auto"/>
      </w:pPr>
      <w:rPr>
        <w:b/>
        <w:bCs/>
      </w:rPr>
      <w:tblPr/>
      <w:tcPr>
        <w:tcBorders>
          <w:top w:val="single" w:sz="8" w:space="0" w:color="2D2822" w:themeColor="text1"/>
          <w:left w:val="nil"/>
          <w:bottom w:val="single" w:sz="8" w:space="0" w:color="2D2822" w:themeColor="text1"/>
          <w:right w:val="nil"/>
          <w:insideH w:val="nil"/>
          <w:insideV w:val="nil"/>
        </w:tcBorders>
      </w:tcPr>
    </w:tblStylePr>
    <w:tblStylePr w:type="lastRow">
      <w:pPr>
        <w:spacing w:before="0" w:after="0" w:line="240" w:lineRule="auto"/>
      </w:pPr>
      <w:rPr>
        <w:b/>
        <w:bCs/>
      </w:rPr>
      <w:tblPr/>
      <w:tcPr>
        <w:tcBorders>
          <w:top w:val="single" w:sz="8" w:space="0" w:color="2D2822" w:themeColor="text1"/>
          <w:left w:val="nil"/>
          <w:bottom w:val="single" w:sz="8" w:space="0" w:color="2D2822"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CAC2" w:themeFill="text1" w:themeFillTint="3F"/>
      </w:tcPr>
    </w:tblStylePr>
    <w:tblStylePr w:type="band1Horz">
      <w:tblPr/>
      <w:tcPr>
        <w:tcBorders>
          <w:left w:val="nil"/>
          <w:right w:val="nil"/>
          <w:insideH w:val="nil"/>
          <w:insideV w:val="nil"/>
        </w:tcBorders>
        <w:shd w:val="clear" w:color="auto" w:fill="D1CAC2" w:themeFill="text1" w:themeFillTint="3F"/>
      </w:tcPr>
    </w:tblStylePr>
  </w:style>
  <w:style w:type="table" w:styleId="LightShading-Accent1">
    <w:name w:val="Light Shading Accent 1"/>
    <w:basedOn w:val="TableNormal"/>
    <w:uiPriority w:val="60"/>
    <w:semiHidden/>
    <w:rsid w:val="0058629F"/>
    <w:pPr>
      <w:spacing w:line="240" w:lineRule="auto"/>
    </w:pPr>
    <w:rPr>
      <w:color w:val="8D4CEA" w:themeColor="accent1" w:themeShade="BF"/>
    </w:rPr>
    <w:tblPr>
      <w:tblStyleRowBandSize w:val="1"/>
      <w:tblStyleColBandSize w:val="1"/>
      <w:tblBorders>
        <w:top w:val="single" w:sz="8" w:space="0" w:color="C9AAF5" w:themeColor="accent1"/>
        <w:bottom w:val="single" w:sz="8" w:space="0" w:color="C9AAF5" w:themeColor="accent1"/>
      </w:tblBorders>
    </w:tblPr>
    <w:tblStylePr w:type="firstRow">
      <w:pPr>
        <w:spacing w:before="0" w:after="0" w:line="240" w:lineRule="auto"/>
      </w:pPr>
      <w:rPr>
        <w:b/>
        <w:bCs/>
      </w:rPr>
      <w:tblPr/>
      <w:tcPr>
        <w:tcBorders>
          <w:top w:val="single" w:sz="8" w:space="0" w:color="C9AAF5" w:themeColor="accent1"/>
          <w:left w:val="nil"/>
          <w:bottom w:val="single" w:sz="8" w:space="0" w:color="C9AAF5" w:themeColor="accent1"/>
          <w:right w:val="nil"/>
          <w:insideH w:val="nil"/>
          <w:insideV w:val="nil"/>
        </w:tcBorders>
      </w:tcPr>
    </w:tblStylePr>
    <w:tblStylePr w:type="lastRow">
      <w:pPr>
        <w:spacing w:before="0" w:after="0" w:line="240" w:lineRule="auto"/>
      </w:pPr>
      <w:rPr>
        <w:b/>
        <w:bCs/>
      </w:rPr>
      <w:tblPr/>
      <w:tcPr>
        <w:tcBorders>
          <w:top w:val="single" w:sz="8" w:space="0" w:color="C9AAF5" w:themeColor="accent1"/>
          <w:left w:val="nil"/>
          <w:bottom w:val="single" w:sz="8" w:space="0" w:color="C9AAF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E9FC" w:themeFill="accent1" w:themeFillTint="3F"/>
      </w:tcPr>
    </w:tblStylePr>
    <w:tblStylePr w:type="band1Horz">
      <w:tblPr/>
      <w:tcPr>
        <w:tcBorders>
          <w:left w:val="nil"/>
          <w:right w:val="nil"/>
          <w:insideH w:val="nil"/>
          <w:insideV w:val="nil"/>
        </w:tcBorders>
        <w:shd w:val="clear" w:color="auto" w:fill="F1E9FC" w:themeFill="accent1" w:themeFillTint="3F"/>
      </w:tcPr>
    </w:tblStylePr>
  </w:style>
  <w:style w:type="table" w:styleId="LightShading-Accent2">
    <w:name w:val="Light Shading Accent 2"/>
    <w:basedOn w:val="TableNormal"/>
    <w:uiPriority w:val="60"/>
    <w:semiHidden/>
    <w:rsid w:val="0058629F"/>
    <w:pPr>
      <w:spacing w:line="240" w:lineRule="auto"/>
    </w:pPr>
    <w:rPr>
      <w:color w:val="3E2768" w:themeColor="accent2" w:themeShade="BF"/>
    </w:rPr>
    <w:tblPr>
      <w:tblStyleRowBandSize w:val="1"/>
      <w:tblStyleColBandSize w:val="1"/>
      <w:tblBorders>
        <w:top w:val="single" w:sz="8" w:space="0" w:color="54348C" w:themeColor="accent2"/>
        <w:bottom w:val="single" w:sz="8" w:space="0" w:color="54348C" w:themeColor="accent2"/>
      </w:tblBorders>
    </w:tblPr>
    <w:tblStylePr w:type="firstRow">
      <w:pPr>
        <w:spacing w:before="0" w:after="0" w:line="240" w:lineRule="auto"/>
      </w:pPr>
      <w:rPr>
        <w:b/>
        <w:bCs/>
      </w:rPr>
      <w:tblPr/>
      <w:tcPr>
        <w:tcBorders>
          <w:top w:val="single" w:sz="8" w:space="0" w:color="54348C" w:themeColor="accent2"/>
          <w:left w:val="nil"/>
          <w:bottom w:val="single" w:sz="8" w:space="0" w:color="54348C" w:themeColor="accent2"/>
          <w:right w:val="nil"/>
          <w:insideH w:val="nil"/>
          <w:insideV w:val="nil"/>
        </w:tcBorders>
      </w:tcPr>
    </w:tblStylePr>
    <w:tblStylePr w:type="lastRow">
      <w:pPr>
        <w:spacing w:before="0" w:after="0" w:line="240" w:lineRule="auto"/>
      </w:pPr>
      <w:rPr>
        <w:b/>
        <w:bCs/>
      </w:rPr>
      <w:tblPr/>
      <w:tcPr>
        <w:tcBorders>
          <w:top w:val="single" w:sz="8" w:space="0" w:color="54348C" w:themeColor="accent2"/>
          <w:left w:val="nil"/>
          <w:bottom w:val="single" w:sz="8" w:space="0" w:color="54348C"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C5E9" w:themeFill="accent2" w:themeFillTint="3F"/>
      </w:tcPr>
    </w:tblStylePr>
    <w:tblStylePr w:type="band1Horz">
      <w:tblPr/>
      <w:tcPr>
        <w:tcBorders>
          <w:left w:val="nil"/>
          <w:right w:val="nil"/>
          <w:insideH w:val="nil"/>
          <w:insideV w:val="nil"/>
        </w:tcBorders>
        <w:shd w:val="clear" w:color="auto" w:fill="D2C5E9" w:themeFill="accent2" w:themeFillTint="3F"/>
      </w:tcPr>
    </w:tblStylePr>
  </w:style>
  <w:style w:type="table" w:styleId="LightShading-Accent3">
    <w:name w:val="Light Shading Accent 3"/>
    <w:basedOn w:val="TableNormal"/>
    <w:uiPriority w:val="60"/>
    <w:semiHidden/>
    <w:rsid w:val="0058629F"/>
    <w:pPr>
      <w:spacing w:line="240" w:lineRule="auto"/>
    </w:pPr>
    <w:rPr>
      <w:color w:val="153F2E" w:themeColor="accent3" w:themeShade="BF"/>
    </w:rPr>
    <w:tblPr>
      <w:tblStyleRowBandSize w:val="1"/>
      <w:tblStyleColBandSize w:val="1"/>
      <w:tblBorders>
        <w:top w:val="single" w:sz="8" w:space="0" w:color="1D553E" w:themeColor="accent3"/>
        <w:bottom w:val="single" w:sz="8" w:space="0" w:color="1D553E" w:themeColor="accent3"/>
      </w:tblBorders>
    </w:tblPr>
    <w:tblStylePr w:type="firstRow">
      <w:pPr>
        <w:spacing w:before="0" w:after="0" w:line="240" w:lineRule="auto"/>
      </w:pPr>
      <w:rPr>
        <w:b/>
        <w:bCs/>
      </w:rPr>
      <w:tblPr/>
      <w:tcPr>
        <w:tcBorders>
          <w:top w:val="single" w:sz="8" w:space="0" w:color="1D553E" w:themeColor="accent3"/>
          <w:left w:val="nil"/>
          <w:bottom w:val="single" w:sz="8" w:space="0" w:color="1D553E" w:themeColor="accent3"/>
          <w:right w:val="nil"/>
          <w:insideH w:val="nil"/>
          <w:insideV w:val="nil"/>
        </w:tcBorders>
      </w:tcPr>
    </w:tblStylePr>
    <w:tblStylePr w:type="lastRow">
      <w:pPr>
        <w:spacing w:before="0" w:after="0" w:line="240" w:lineRule="auto"/>
      </w:pPr>
      <w:rPr>
        <w:b/>
        <w:bCs/>
      </w:rPr>
      <w:tblPr/>
      <w:tcPr>
        <w:tcBorders>
          <w:top w:val="single" w:sz="8" w:space="0" w:color="1D553E" w:themeColor="accent3"/>
          <w:left w:val="nil"/>
          <w:bottom w:val="single" w:sz="8" w:space="0" w:color="1D553E"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5E6D2" w:themeFill="accent3" w:themeFillTint="3F"/>
      </w:tcPr>
    </w:tblStylePr>
    <w:tblStylePr w:type="band1Horz">
      <w:tblPr/>
      <w:tcPr>
        <w:tcBorders>
          <w:left w:val="nil"/>
          <w:right w:val="nil"/>
          <w:insideH w:val="nil"/>
          <w:insideV w:val="nil"/>
        </w:tcBorders>
        <w:shd w:val="clear" w:color="auto" w:fill="B5E6D2" w:themeFill="accent3" w:themeFillTint="3F"/>
      </w:tcPr>
    </w:tblStylePr>
  </w:style>
  <w:style w:type="table" w:styleId="LightShading-Accent4">
    <w:name w:val="Light Shading Accent 4"/>
    <w:basedOn w:val="TableNormal"/>
    <w:uiPriority w:val="60"/>
    <w:semiHidden/>
    <w:rsid w:val="0058629F"/>
    <w:pPr>
      <w:spacing w:line="240" w:lineRule="auto"/>
    </w:pPr>
    <w:rPr>
      <w:color w:val="78BE6E" w:themeColor="accent4" w:themeShade="BF"/>
    </w:rPr>
    <w:tblPr>
      <w:tblStyleRowBandSize w:val="1"/>
      <w:tblStyleColBandSize w:val="1"/>
      <w:tblBorders>
        <w:top w:val="single" w:sz="8" w:space="0" w:color="BADEB5" w:themeColor="accent4"/>
        <w:bottom w:val="single" w:sz="8" w:space="0" w:color="BADEB5" w:themeColor="accent4"/>
      </w:tblBorders>
    </w:tblPr>
    <w:tblStylePr w:type="firstRow">
      <w:pPr>
        <w:spacing w:before="0" w:after="0" w:line="240" w:lineRule="auto"/>
      </w:pPr>
      <w:rPr>
        <w:b/>
        <w:bCs/>
      </w:rPr>
      <w:tblPr/>
      <w:tcPr>
        <w:tcBorders>
          <w:top w:val="single" w:sz="8" w:space="0" w:color="BADEB5" w:themeColor="accent4"/>
          <w:left w:val="nil"/>
          <w:bottom w:val="single" w:sz="8" w:space="0" w:color="BADEB5" w:themeColor="accent4"/>
          <w:right w:val="nil"/>
          <w:insideH w:val="nil"/>
          <w:insideV w:val="nil"/>
        </w:tcBorders>
      </w:tcPr>
    </w:tblStylePr>
    <w:tblStylePr w:type="lastRow">
      <w:pPr>
        <w:spacing w:before="0" w:after="0" w:line="240" w:lineRule="auto"/>
      </w:pPr>
      <w:rPr>
        <w:b/>
        <w:bCs/>
      </w:rPr>
      <w:tblPr/>
      <w:tcPr>
        <w:tcBorders>
          <w:top w:val="single" w:sz="8" w:space="0" w:color="BADEB5" w:themeColor="accent4"/>
          <w:left w:val="nil"/>
          <w:bottom w:val="single" w:sz="8" w:space="0" w:color="BADEB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DF6EC" w:themeFill="accent4" w:themeFillTint="3F"/>
      </w:tcPr>
    </w:tblStylePr>
    <w:tblStylePr w:type="band1Horz">
      <w:tblPr/>
      <w:tcPr>
        <w:tcBorders>
          <w:left w:val="nil"/>
          <w:right w:val="nil"/>
          <w:insideH w:val="nil"/>
          <w:insideV w:val="nil"/>
        </w:tcBorders>
        <w:shd w:val="clear" w:color="auto" w:fill="EDF6EC" w:themeFill="accent4" w:themeFillTint="3F"/>
      </w:tcPr>
    </w:tblStylePr>
  </w:style>
  <w:style w:type="table" w:styleId="LightShading-Accent5">
    <w:name w:val="Light Shading Accent 5"/>
    <w:basedOn w:val="TableNormal"/>
    <w:uiPriority w:val="60"/>
    <w:semiHidden/>
    <w:rsid w:val="0058629F"/>
    <w:pPr>
      <w:spacing w:line="240" w:lineRule="auto"/>
    </w:pPr>
    <w:rPr>
      <w:color w:val="FF5113" w:themeColor="accent5" w:themeShade="BF"/>
    </w:rPr>
    <w:tblPr>
      <w:tblStyleRowBandSize w:val="1"/>
      <w:tblStyleColBandSize w:val="1"/>
      <w:tblBorders>
        <w:top w:val="single" w:sz="8" w:space="0" w:color="FF9670" w:themeColor="accent5"/>
        <w:bottom w:val="single" w:sz="8" w:space="0" w:color="FF9670" w:themeColor="accent5"/>
      </w:tblBorders>
    </w:tblPr>
    <w:tblStylePr w:type="firstRow">
      <w:pPr>
        <w:spacing w:before="0" w:after="0" w:line="240" w:lineRule="auto"/>
      </w:pPr>
      <w:rPr>
        <w:b/>
        <w:bCs/>
      </w:rPr>
      <w:tblPr/>
      <w:tcPr>
        <w:tcBorders>
          <w:top w:val="single" w:sz="8" w:space="0" w:color="FF9670" w:themeColor="accent5"/>
          <w:left w:val="nil"/>
          <w:bottom w:val="single" w:sz="8" w:space="0" w:color="FF9670" w:themeColor="accent5"/>
          <w:right w:val="nil"/>
          <w:insideH w:val="nil"/>
          <w:insideV w:val="nil"/>
        </w:tcBorders>
      </w:tcPr>
    </w:tblStylePr>
    <w:tblStylePr w:type="lastRow">
      <w:pPr>
        <w:spacing w:before="0" w:after="0" w:line="240" w:lineRule="auto"/>
      </w:pPr>
      <w:rPr>
        <w:b/>
        <w:bCs/>
      </w:rPr>
      <w:tblPr/>
      <w:tcPr>
        <w:tcBorders>
          <w:top w:val="single" w:sz="8" w:space="0" w:color="FF9670" w:themeColor="accent5"/>
          <w:left w:val="nil"/>
          <w:bottom w:val="single" w:sz="8" w:space="0" w:color="FF967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4DB" w:themeFill="accent5" w:themeFillTint="3F"/>
      </w:tcPr>
    </w:tblStylePr>
    <w:tblStylePr w:type="band1Horz">
      <w:tblPr/>
      <w:tcPr>
        <w:tcBorders>
          <w:left w:val="nil"/>
          <w:right w:val="nil"/>
          <w:insideH w:val="nil"/>
          <w:insideV w:val="nil"/>
        </w:tcBorders>
        <w:shd w:val="clear" w:color="auto" w:fill="FFE4DB" w:themeFill="accent5" w:themeFillTint="3F"/>
      </w:tcPr>
    </w:tblStylePr>
  </w:style>
  <w:style w:type="table" w:styleId="LightShading-Accent6">
    <w:name w:val="Light Shading Accent 6"/>
    <w:basedOn w:val="TableNormal"/>
    <w:uiPriority w:val="60"/>
    <w:semiHidden/>
    <w:rsid w:val="0058629F"/>
    <w:pPr>
      <w:spacing w:line="240" w:lineRule="auto"/>
    </w:pPr>
    <w:rPr>
      <w:color w:val="3A1E1C" w:themeColor="accent6" w:themeShade="BF"/>
    </w:rPr>
    <w:tblPr>
      <w:tblStyleRowBandSize w:val="1"/>
      <w:tblStyleColBandSize w:val="1"/>
      <w:tblBorders>
        <w:top w:val="single" w:sz="8" w:space="0" w:color="4F2926" w:themeColor="accent6"/>
        <w:bottom w:val="single" w:sz="8" w:space="0" w:color="4F2926" w:themeColor="accent6"/>
      </w:tblBorders>
    </w:tblPr>
    <w:tblStylePr w:type="firstRow">
      <w:pPr>
        <w:spacing w:before="0" w:after="0" w:line="240" w:lineRule="auto"/>
      </w:pPr>
      <w:rPr>
        <w:b/>
        <w:bCs/>
      </w:rPr>
      <w:tblPr/>
      <w:tcPr>
        <w:tcBorders>
          <w:top w:val="single" w:sz="8" w:space="0" w:color="4F2926" w:themeColor="accent6"/>
          <w:left w:val="nil"/>
          <w:bottom w:val="single" w:sz="8" w:space="0" w:color="4F2926" w:themeColor="accent6"/>
          <w:right w:val="nil"/>
          <w:insideH w:val="nil"/>
          <w:insideV w:val="nil"/>
        </w:tcBorders>
      </w:tcPr>
    </w:tblStylePr>
    <w:tblStylePr w:type="lastRow">
      <w:pPr>
        <w:spacing w:before="0" w:after="0" w:line="240" w:lineRule="auto"/>
      </w:pPr>
      <w:rPr>
        <w:b/>
        <w:bCs/>
      </w:rPr>
      <w:tblPr/>
      <w:tcPr>
        <w:tcBorders>
          <w:top w:val="single" w:sz="8" w:space="0" w:color="4F2926" w:themeColor="accent6"/>
          <w:left w:val="nil"/>
          <w:bottom w:val="single" w:sz="8" w:space="0" w:color="4F292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BFBD" w:themeFill="accent6" w:themeFillTint="3F"/>
      </w:tcPr>
    </w:tblStylePr>
    <w:tblStylePr w:type="band1Horz">
      <w:tblPr/>
      <w:tcPr>
        <w:tcBorders>
          <w:left w:val="nil"/>
          <w:right w:val="nil"/>
          <w:insideH w:val="nil"/>
          <w:insideV w:val="nil"/>
        </w:tcBorders>
        <w:shd w:val="clear" w:color="auto" w:fill="DFBFBD" w:themeFill="accent6" w:themeFillTint="3F"/>
      </w:tcPr>
    </w:tblStylePr>
  </w:style>
  <w:style w:type="table" w:styleId="ListTable1Light">
    <w:name w:val="List Table 1 Light"/>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8F7F6C" w:themeColor="text1" w:themeTint="99"/>
        </w:tcBorders>
      </w:tcPr>
    </w:tblStylePr>
    <w:tblStylePr w:type="lastRow">
      <w:rPr>
        <w:b/>
        <w:bCs/>
      </w:rPr>
      <w:tblPr/>
      <w:tcPr>
        <w:tcBorders>
          <w:top w:val="single" w:sz="4" w:space="0" w:color="8F7F6C" w:themeColor="text1" w:themeTint="99"/>
        </w:tcBorders>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ListTable1Light-Accent1">
    <w:name w:val="List Table 1 Light Accent 1"/>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DECCF9" w:themeColor="accent1" w:themeTint="99"/>
        </w:tcBorders>
      </w:tcPr>
    </w:tblStylePr>
    <w:tblStylePr w:type="lastRow">
      <w:rPr>
        <w:b/>
        <w:bCs/>
      </w:rPr>
      <w:tblPr/>
      <w:tcPr>
        <w:tcBorders>
          <w:top w:val="single" w:sz="4" w:space="0" w:color="DECCF9" w:themeColor="accent1" w:themeTint="99"/>
        </w:tcBorders>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ListTable1Light-Accent2">
    <w:name w:val="List Table 1 Light Accent 2"/>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9373CB" w:themeColor="accent2" w:themeTint="99"/>
        </w:tcBorders>
      </w:tcPr>
    </w:tblStylePr>
    <w:tblStylePr w:type="lastRow">
      <w:rPr>
        <w:b/>
        <w:bCs/>
      </w:rPr>
      <w:tblPr/>
      <w:tcPr>
        <w:tcBorders>
          <w:top w:val="single" w:sz="4" w:space="0" w:color="9373CB" w:themeColor="accent2" w:themeTint="99"/>
        </w:tcBorders>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ListTable1Light-Accent3">
    <w:name w:val="List Table 1 Light Accent 3"/>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4DC292" w:themeColor="accent3" w:themeTint="99"/>
        </w:tcBorders>
      </w:tcPr>
    </w:tblStylePr>
    <w:tblStylePr w:type="lastRow">
      <w:rPr>
        <w:b/>
        <w:bCs/>
      </w:rPr>
      <w:tblPr/>
      <w:tcPr>
        <w:tcBorders>
          <w:top w:val="single" w:sz="4" w:space="0" w:color="4DC292" w:themeColor="accent3" w:themeTint="99"/>
        </w:tcBorders>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ListTable1Light-Accent4">
    <w:name w:val="List Table 1 Light Accent 4"/>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D5EBD2" w:themeColor="accent4" w:themeTint="99"/>
        </w:tcBorders>
      </w:tcPr>
    </w:tblStylePr>
    <w:tblStylePr w:type="lastRow">
      <w:rPr>
        <w:b/>
        <w:bCs/>
      </w:rPr>
      <w:tblPr/>
      <w:tcPr>
        <w:tcBorders>
          <w:top w:val="single" w:sz="4" w:space="0" w:color="D5EBD2" w:themeColor="accent4" w:themeTint="99"/>
        </w:tcBorders>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ListTable1Light-Accent5">
    <w:name w:val="List Table 1 Light Accent 5"/>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FFBFA9" w:themeColor="accent5" w:themeTint="99"/>
        </w:tcBorders>
      </w:tcPr>
    </w:tblStylePr>
    <w:tblStylePr w:type="lastRow">
      <w:rPr>
        <w:b/>
        <w:bCs/>
      </w:rPr>
      <w:tblPr/>
      <w:tcPr>
        <w:tcBorders>
          <w:top w:val="single" w:sz="4" w:space="0" w:color="FFBFA9" w:themeColor="accent5" w:themeTint="99"/>
        </w:tcBorders>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ListTable1Light-Accent6">
    <w:name w:val="List Table 1 Light Accent 6"/>
    <w:basedOn w:val="TableNormal"/>
    <w:uiPriority w:val="46"/>
    <w:semiHidden/>
    <w:rsid w:val="0058629F"/>
    <w:pPr>
      <w:spacing w:line="240" w:lineRule="auto"/>
    </w:pPr>
    <w:tblPr>
      <w:tblStyleRowBandSize w:val="1"/>
      <w:tblStyleColBandSize w:val="1"/>
    </w:tblPr>
    <w:tblStylePr w:type="firstRow">
      <w:rPr>
        <w:b/>
        <w:bCs/>
      </w:rPr>
      <w:tblPr/>
      <w:tcPr>
        <w:tcBorders>
          <w:bottom w:val="single" w:sz="4" w:space="0" w:color="B2655F" w:themeColor="accent6" w:themeTint="99"/>
        </w:tcBorders>
      </w:tcPr>
    </w:tblStylePr>
    <w:tblStylePr w:type="lastRow">
      <w:rPr>
        <w:b/>
        <w:bCs/>
      </w:rPr>
      <w:tblPr/>
      <w:tcPr>
        <w:tcBorders>
          <w:top w:val="single" w:sz="4" w:space="0" w:color="B2655F" w:themeColor="accent6" w:themeTint="99"/>
        </w:tcBorders>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ListTable2">
    <w:name w:val="List Table 2"/>
    <w:basedOn w:val="TableNormal"/>
    <w:uiPriority w:val="47"/>
    <w:semiHidden/>
    <w:rsid w:val="0058629F"/>
    <w:pPr>
      <w:spacing w:line="240" w:lineRule="auto"/>
    </w:pPr>
    <w:tblPr>
      <w:tblStyleRowBandSize w:val="1"/>
      <w:tblStyleColBandSize w:val="1"/>
      <w:tblBorders>
        <w:top w:val="single" w:sz="4" w:space="0" w:color="8F7F6C" w:themeColor="text1" w:themeTint="99"/>
        <w:bottom w:val="single" w:sz="4" w:space="0" w:color="8F7F6C" w:themeColor="text1" w:themeTint="99"/>
        <w:insideH w:val="single" w:sz="4" w:space="0" w:color="8F7F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ListTable2-Accent1">
    <w:name w:val="List Table 2 Accent 1"/>
    <w:basedOn w:val="TableNormal"/>
    <w:uiPriority w:val="47"/>
    <w:semiHidden/>
    <w:rsid w:val="0058629F"/>
    <w:pPr>
      <w:spacing w:line="240" w:lineRule="auto"/>
    </w:pPr>
    <w:tblPr>
      <w:tblStyleRowBandSize w:val="1"/>
      <w:tblStyleColBandSize w:val="1"/>
      <w:tblBorders>
        <w:top w:val="single" w:sz="4" w:space="0" w:color="DECCF9" w:themeColor="accent1" w:themeTint="99"/>
        <w:bottom w:val="single" w:sz="4" w:space="0" w:color="DECCF9" w:themeColor="accent1" w:themeTint="99"/>
        <w:insideH w:val="single" w:sz="4" w:space="0" w:color="DECCF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ListTable2-Accent2">
    <w:name w:val="List Table 2 Accent 2"/>
    <w:basedOn w:val="TableNormal"/>
    <w:uiPriority w:val="47"/>
    <w:semiHidden/>
    <w:rsid w:val="0058629F"/>
    <w:pPr>
      <w:spacing w:line="240" w:lineRule="auto"/>
    </w:pPr>
    <w:tblPr>
      <w:tblStyleRowBandSize w:val="1"/>
      <w:tblStyleColBandSize w:val="1"/>
      <w:tblBorders>
        <w:top w:val="single" w:sz="4" w:space="0" w:color="9373CB" w:themeColor="accent2" w:themeTint="99"/>
        <w:bottom w:val="single" w:sz="4" w:space="0" w:color="9373CB" w:themeColor="accent2" w:themeTint="99"/>
        <w:insideH w:val="single" w:sz="4" w:space="0" w:color="9373CB"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ListTable2-Accent3">
    <w:name w:val="List Table 2 Accent 3"/>
    <w:basedOn w:val="TableNormal"/>
    <w:uiPriority w:val="47"/>
    <w:semiHidden/>
    <w:rsid w:val="0058629F"/>
    <w:pPr>
      <w:spacing w:line="240" w:lineRule="auto"/>
    </w:pPr>
    <w:tblPr>
      <w:tblStyleRowBandSize w:val="1"/>
      <w:tblStyleColBandSize w:val="1"/>
      <w:tblBorders>
        <w:top w:val="single" w:sz="4" w:space="0" w:color="4DC292" w:themeColor="accent3" w:themeTint="99"/>
        <w:bottom w:val="single" w:sz="4" w:space="0" w:color="4DC292" w:themeColor="accent3" w:themeTint="99"/>
        <w:insideH w:val="single" w:sz="4" w:space="0" w:color="4DC292"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ListTable2-Accent4">
    <w:name w:val="List Table 2 Accent 4"/>
    <w:basedOn w:val="TableNormal"/>
    <w:uiPriority w:val="47"/>
    <w:semiHidden/>
    <w:rsid w:val="0058629F"/>
    <w:pPr>
      <w:spacing w:line="240" w:lineRule="auto"/>
    </w:pPr>
    <w:tblPr>
      <w:tblStyleRowBandSize w:val="1"/>
      <w:tblStyleColBandSize w:val="1"/>
      <w:tblBorders>
        <w:top w:val="single" w:sz="4" w:space="0" w:color="D5EBD2" w:themeColor="accent4" w:themeTint="99"/>
        <w:bottom w:val="single" w:sz="4" w:space="0" w:color="D5EBD2" w:themeColor="accent4" w:themeTint="99"/>
        <w:insideH w:val="single" w:sz="4" w:space="0" w:color="D5EBD2"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ListTable2-Accent5">
    <w:name w:val="List Table 2 Accent 5"/>
    <w:basedOn w:val="TableNormal"/>
    <w:uiPriority w:val="47"/>
    <w:semiHidden/>
    <w:rsid w:val="0058629F"/>
    <w:pPr>
      <w:spacing w:line="240" w:lineRule="auto"/>
    </w:pPr>
    <w:tblPr>
      <w:tblStyleRowBandSize w:val="1"/>
      <w:tblStyleColBandSize w:val="1"/>
      <w:tblBorders>
        <w:top w:val="single" w:sz="4" w:space="0" w:color="FFBFA9" w:themeColor="accent5" w:themeTint="99"/>
        <w:bottom w:val="single" w:sz="4" w:space="0" w:color="FFBFA9" w:themeColor="accent5" w:themeTint="99"/>
        <w:insideH w:val="single" w:sz="4" w:space="0" w:color="FFBFA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ListTable2-Accent6">
    <w:name w:val="List Table 2 Accent 6"/>
    <w:basedOn w:val="TableNormal"/>
    <w:uiPriority w:val="47"/>
    <w:semiHidden/>
    <w:rsid w:val="0058629F"/>
    <w:pPr>
      <w:spacing w:line="240" w:lineRule="auto"/>
    </w:pPr>
    <w:tblPr>
      <w:tblStyleRowBandSize w:val="1"/>
      <w:tblStyleColBandSize w:val="1"/>
      <w:tblBorders>
        <w:top w:val="single" w:sz="4" w:space="0" w:color="B2655F" w:themeColor="accent6" w:themeTint="99"/>
        <w:bottom w:val="single" w:sz="4" w:space="0" w:color="B2655F" w:themeColor="accent6" w:themeTint="99"/>
        <w:insideH w:val="single" w:sz="4" w:space="0" w:color="B2655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ListTable3">
    <w:name w:val="List Table 3"/>
    <w:basedOn w:val="TableNormal"/>
    <w:uiPriority w:val="48"/>
    <w:semiHidden/>
    <w:rsid w:val="0058629F"/>
    <w:pPr>
      <w:spacing w:line="240" w:lineRule="auto"/>
    </w:pPr>
    <w:tblPr>
      <w:tblStyleRowBandSize w:val="1"/>
      <w:tblStyleColBandSize w:val="1"/>
      <w:tblBorders>
        <w:top w:val="single" w:sz="4" w:space="0" w:color="2D2822" w:themeColor="text1"/>
        <w:left w:val="single" w:sz="4" w:space="0" w:color="2D2822" w:themeColor="text1"/>
        <w:bottom w:val="single" w:sz="4" w:space="0" w:color="2D2822" w:themeColor="text1"/>
        <w:right w:val="single" w:sz="4" w:space="0" w:color="2D2822" w:themeColor="text1"/>
      </w:tblBorders>
    </w:tblPr>
    <w:tblStylePr w:type="firstRow">
      <w:rPr>
        <w:b/>
        <w:bCs/>
        <w:color w:val="FFFFFF" w:themeColor="background1"/>
      </w:rPr>
      <w:tblPr/>
      <w:tcPr>
        <w:shd w:val="clear" w:color="auto" w:fill="2D2822" w:themeFill="text1"/>
      </w:tcPr>
    </w:tblStylePr>
    <w:tblStylePr w:type="lastRow">
      <w:rPr>
        <w:b/>
        <w:bCs/>
      </w:rPr>
      <w:tblPr/>
      <w:tcPr>
        <w:tcBorders>
          <w:top w:val="double" w:sz="4" w:space="0" w:color="2D2822"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D2822" w:themeColor="text1"/>
          <w:right w:val="single" w:sz="4" w:space="0" w:color="2D2822" w:themeColor="text1"/>
        </w:tcBorders>
      </w:tcPr>
    </w:tblStylePr>
    <w:tblStylePr w:type="band1Horz">
      <w:tblPr/>
      <w:tcPr>
        <w:tcBorders>
          <w:top w:val="single" w:sz="4" w:space="0" w:color="2D2822" w:themeColor="text1"/>
          <w:bottom w:val="single" w:sz="4" w:space="0" w:color="2D2822"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D2822" w:themeColor="text1"/>
          <w:left w:val="nil"/>
        </w:tcBorders>
      </w:tcPr>
    </w:tblStylePr>
    <w:tblStylePr w:type="swCell">
      <w:tblPr/>
      <w:tcPr>
        <w:tcBorders>
          <w:top w:val="double" w:sz="4" w:space="0" w:color="2D2822" w:themeColor="text1"/>
          <w:right w:val="nil"/>
        </w:tcBorders>
      </w:tcPr>
    </w:tblStylePr>
  </w:style>
  <w:style w:type="table" w:styleId="ListTable3-Accent1">
    <w:name w:val="List Table 3 Accent 1"/>
    <w:basedOn w:val="TableNormal"/>
    <w:uiPriority w:val="48"/>
    <w:semiHidden/>
    <w:rsid w:val="0058629F"/>
    <w:pPr>
      <w:spacing w:line="240" w:lineRule="auto"/>
    </w:pPr>
    <w:tblPr>
      <w:tblStyleRowBandSize w:val="1"/>
      <w:tblStyleColBandSize w:val="1"/>
      <w:tblBorders>
        <w:top w:val="single" w:sz="4" w:space="0" w:color="C9AAF5" w:themeColor="accent1"/>
        <w:left w:val="single" w:sz="4" w:space="0" w:color="C9AAF5" w:themeColor="accent1"/>
        <w:bottom w:val="single" w:sz="4" w:space="0" w:color="C9AAF5" w:themeColor="accent1"/>
        <w:right w:val="single" w:sz="4" w:space="0" w:color="C9AAF5" w:themeColor="accent1"/>
      </w:tblBorders>
    </w:tblPr>
    <w:tblStylePr w:type="firstRow">
      <w:rPr>
        <w:b/>
        <w:bCs/>
        <w:color w:val="FFFFFF" w:themeColor="background1"/>
      </w:rPr>
      <w:tblPr/>
      <w:tcPr>
        <w:shd w:val="clear" w:color="auto" w:fill="C9AAF5" w:themeFill="accent1"/>
      </w:tcPr>
    </w:tblStylePr>
    <w:tblStylePr w:type="lastRow">
      <w:rPr>
        <w:b/>
        <w:bCs/>
      </w:rPr>
      <w:tblPr/>
      <w:tcPr>
        <w:tcBorders>
          <w:top w:val="double" w:sz="4" w:space="0" w:color="C9AAF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9AAF5" w:themeColor="accent1"/>
          <w:right w:val="single" w:sz="4" w:space="0" w:color="C9AAF5" w:themeColor="accent1"/>
        </w:tcBorders>
      </w:tcPr>
    </w:tblStylePr>
    <w:tblStylePr w:type="band1Horz">
      <w:tblPr/>
      <w:tcPr>
        <w:tcBorders>
          <w:top w:val="single" w:sz="4" w:space="0" w:color="C9AAF5" w:themeColor="accent1"/>
          <w:bottom w:val="single" w:sz="4" w:space="0" w:color="C9AAF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9AAF5" w:themeColor="accent1"/>
          <w:left w:val="nil"/>
        </w:tcBorders>
      </w:tcPr>
    </w:tblStylePr>
    <w:tblStylePr w:type="swCell">
      <w:tblPr/>
      <w:tcPr>
        <w:tcBorders>
          <w:top w:val="double" w:sz="4" w:space="0" w:color="C9AAF5" w:themeColor="accent1"/>
          <w:right w:val="nil"/>
        </w:tcBorders>
      </w:tcPr>
    </w:tblStylePr>
  </w:style>
  <w:style w:type="table" w:styleId="ListTable3-Accent2">
    <w:name w:val="List Table 3 Accent 2"/>
    <w:basedOn w:val="TableNormal"/>
    <w:uiPriority w:val="48"/>
    <w:semiHidden/>
    <w:rsid w:val="0058629F"/>
    <w:pPr>
      <w:spacing w:line="240" w:lineRule="auto"/>
    </w:pPr>
    <w:tblPr>
      <w:tblStyleRowBandSize w:val="1"/>
      <w:tblStyleColBandSize w:val="1"/>
      <w:tblBorders>
        <w:top w:val="single" w:sz="4" w:space="0" w:color="54348C" w:themeColor="accent2"/>
        <w:left w:val="single" w:sz="4" w:space="0" w:color="54348C" w:themeColor="accent2"/>
        <w:bottom w:val="single" w:sz="4" w:space="0" w:color="54348C" w:themeColor="accent2"/>
        <w:right w:val="single" w:sz="4" w:space="0" w:color="54348C" w:themeColor="accent2"/>
      </w:tblBorders>
    </w:tblPr>
    <w:tblStylePr w:type="firstRow">
      <w:rPr>
        <w:b/>
        <w:bCs/>
        <w:color w:val="FFFFFF" w:themeColor="background1"/>
      </w:rPr>
      <w:tblPr/>
      <w:tcPr>
        <w:shd w:val="clear" w:color="auto" w:fill="54348C" w:themeFill="accent2"/>
      </w:tcPr>
    </w:tblStylePr>
    <w:tblStylePr w:type="lastRow">
      <w:rPr>
        <w:b/>
        <w:bCs/>
      </w:rPr>
      <w:tblPr/>
      <w:tcPr>
        <w:tcBorders>
          <w:top w:val="double" w:sz="4" w:space="0" w:color="54348C"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4348C" w:themeColor="accent2"/>
          <w:right w:val="single" w:sz="4" w:space="0" w:color="54348C" w:themeColor="accent2"/>
        </w:tcBorders>
      </w:tcPr>
    </w:tblStylePr>
    <w:tblStylePr w:type="band1Horz">
      <w:tblPr/>
      <w:tcPr>
        <w:tcBorders>
          <w:top w:val="single" w:sz="4" w:space="0" w:color="54348C" w:themeColor="accent2"/>
          <w:bottom w:val="single" w:sz="4" w:space="0" w:color="54348C"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4348C" w:themeColor="accent2"/>
          <w:left w:val="nil"/>
        </w:tcBorders>
      </w:tcPr>
    </w:tblStylePr>
    <w:tblStylePr w:type="swCell">
      <w:tblPr/>
      <w:tcPr>
        <w:tcBorders>
          <w:top w:val="double" w:sz="4" w:space="0" w:color="54348C" w:themeColor="accent2"/>
          <w:right w:val="nil"/>
        </w:tcBorders>
      </w:tcPr>
    </w:tblStylePr>
  </w:style>
  <w:style w:type="table" w:styleId="ListTable3-Accent3">
    <w:name w:val="List Table 3 Accent 3"/>
    <w:basedOn w:val="TableNormal"/>
    <w:uiPriority w:val="48"/>
    <w:semiHidden/>
    <w:rsid w:val="0058629F"/>
    <w:pPr>
      <w:spacing w:line="240" w:lineRule="auto"/>
    </w:pPr>
    <w:tblPr>
      <w:tblStyleRowBandSize w:val="1"/>
      <w:tblStyleColBandSize w:val="1"/>
      <w:tblBorders>
        <w:top w:val="single" w:sz="4" w:space="0" w:color="1D553E" w:themeColor="accent3"/>
        <w:left w:val="single" w:sz="4" w:space="0" w:color="1D553E" w:themeColor="accent3"/>
        <w:bottom w:val="single" w:sz="4" w:space="0" w:color="1D553E" w:themeColor="accent3"/>
        <w:right w:val="single" w:sz="4" w:space="0" w:color="1D553E" w:themeColor="accent3"/>
      </w:tblBorders>
    </w:tblPr>
    <w:tblStylePr w:type="firstRow">
      <w:rPr>
        <w:b/>
        <w:bCs/>
        <w:color w:val="FFFFFF" w:themeColor="background1"/>
      </w:rPr>
      <w:tblPr/>
      <w:tcPr>
        <w:shd w:val="clear" w:color="auto" w:fill="1D553E" w:themeFill="accent3"/>
      </w:tcPr>
    </w:tblStylePr>
    <w:tblStylePr w:type="lastRow">
      <w:rPr>
        <w:b/>
        <w:bCs/>
      </w:rPr>
      <w:tblPr/>
      <w:tcPr>
        <w:tcBorders>
          <w:top w:val="double" w:sz="4" w:space="0" w:color="1D553E"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D553E" w:themeColor="accent3"/>
          <w:right w:val="single" w:sz="4" w:space="0" w:color="1D553E" w:themeColor="accent3"/>
        </w:tcBorders>
      </w:tcPr>
    </w:tblStylePr>
    <w:tblStylePr w:type="band1Horz">
      <w:tblPr/>
      <w:tcPr>
        <w:tcBorders>
          <w:top w:val="single" w:sz="4" w:space="0" w:color="1D553E" w:themeColor="accent3"/>
          <w:bottom w:val="single" w:sz="4" w:space="0" w:color="1D553E"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D553E" w:themeColor="accent3"/>
          <w:left w:val="nil"/>
        </w:tcBorders>
      </w:tcPr>
    </w:tblStylePr>
    <w:tblStylePr w:type="swCell">
      <w:tblPr/>
      <w:tcPr>
        <w:tcBorders>
          <w:top w:val="double" w:sz="4" w:space="0" w:color="1D553E" w:themeColor="accent3"/>
          <w:right w:val="nil"/>
        </w:tcBorders>
      </w:tcPr>
    </w:tblStylePr>
  </w:style>
  <w:style w:type="table" w:styleId="ListTable3-Accent4">
    <w:name w:val="List Table 3 Accent 4"/>
    <w:basedOn w:val="TableNormal"/>
    <w:uiPriority w:val="48"/>
    <w:semiHidden/>
    <w:rsid w:val="0058629F"/>
    <w:pPr>
      <w:spacing w:line="240" w:lineRule="auto"/>
    </w:pPr>
    <w:tblPr>
      <w:tblStyleRowBandSize w:val="1"/>
      <w:tblStyleColBandSize w:val="1"/>
      <w:tblBorders>
        <w:top w:val="single" w:sz="4" w:space="0" w:color="BADEB5" w:themeColor="accent4"/>
        <w:left w:val="single" w:sz="4" w:space="0" w:color="BADEB5" w:themeColor="accent4"/>
        <w:bottom w:val="single" w:sz="4" w:space="0" w:color="BADEB5" w:themeColor="accent4"/>
        <w:right w:val="single" w:sz="4" w:space="0" w:color="BADEB5" w:themeColor="accent4"/>
      </w:tblBorders>
    </w:tblPr>
    <w:tblStylePr w:type="firstRow">
      <w:rPr>
        <w:b/>
        <w:bCs/>
        <w:color w:val="FFFFFF" w:themeColor="background1"/>
      </w:rPr>
      <w:tblPr/>
      <w:tcPr>
        <w:shd w:val="clear" w:color="auto" w:fill="BADEB5" w:themeFill="accent4"/>
      </w:tcPr>
    </w:tblStylePr>
    <w:tblStylePr w:type="lastRow">
      <w:rPr>
        <w:b/>
        <w:bCs/>
      </w:rPr>
      <w:tblPr/>
      <w:tcPr>
        <w:tcBorders>
          <w:top w:val="double" w:sz="4" w:space="0" w:color="BADEB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ADEB5" w:themeColor="accent4"/>
          <w:right w:val="single" w:sz="4" w:space="0" w:color="BADEB5" w:themeColor="accent4"/>
        </w:tcBorders>
      </w:tcPr>
    </w:tblStylePr>
    <w:tblStylePr w:type="band1Horz">
      <w:tblPr/>
      <w:tcPr>
        <w:tcBorders>
          <w:top w:val="single" w:sz="4" w:space="0" w:color="BADEB5" w:themeColor="accent4"/>
          <w:bottom w:val="single" w:sz="4" w:space="0" w:color="BADEB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ADEB5" w:themeColor="accent4"/>
          <w:left w:val="nil"/>
        </w:tcBorders>
      </w:tcPr>
    </w:tblStylePr>
    <w:tblStylePr w:type="swCell">
      <w:tblPr/>
      <w:tcPr>
        <w:tcBorders>
          <w:top w:val="double" w:sz="4" w:space="0" w:color="BADEB5" w:themeColor="accent4"/>
          <w:right w:val="nil"/>
        </w:tcBorders>
      </w:tcPr>
    </w:tblStylePr>
  </w:style>
  <w:style w:type="table" w:styleId="ListTable3-Accent5">
    <w:name w:val="List Table 3 Accent 5"/>
    <w:basedOn w:val="TableNormal"/>
    <w:uiPriority w:val="48"/>
    <w:semiHidden/>
    <w:rsid w:val="0058629F"/>
    <w:pPr>
      <w:spacing w:line="240" w:lineRule="auto"/>
    </w:pPr>
    <w:tblPr>
      <w:tblStyleRowBandSize w:val="1"/>
      <w:tblStyleColBandSize w:val="1"/>
      <w:tblBorders>
        <w:top w:val="single" w:sz="4" w:space="0" w:color="FF9670" w:themeColor="accent5"/>
        <w:left w:val="single" w:sz="4" w:space="0" w:color="FF9670" w:themeColor="accent5"/>
        <w:bottom w:val="single" w:sz="4" w:space="0" w:color="FF9670" w:themeColor="accent5"/>
        <w:right w:val="single" w:sz="4" w:space="0" w:color="FF9670" w:themeColor="accent5"/>
      </w:tblBorders>
    </w:tblPr>
    <w:tblStylePr w:type="firstRow">
      <w:rPr>
        <w:b/>
        <w:bCs/>
        <w:color w:val="FFFFFF" w:themeColor="background1"/>
      </w:rPr>
      <w:tblPr/>
      <w:tcPr>
        <w:shd w:val="clear" w:color="auto" w:fill="FF9670" w:themeFill="accent5"/>
      </w:tcPr>
    </w:tblStylePr>
    <w:tblStylePr w:type="lastRow">
      <w:rPr>
        <w:b/>
        <w:bCs/>
      </w:rPr>
      <w:tblPr/>
      <w:tcPr>
        <w:tcBorders>
          <w:top w:val="double" w:sz="4" w:space="0" w:color="FF967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9670" w:themeColor="accent5"/>
          <w:right w:val="single" w:sz="4" w:space="0" w:color="FF9670" w:themeColor="accent5"/>
        </w:tcBorders>
      </w:tcPr>
    </w:tblStylePr>
    <w:tblStylePr w:type="band1Horz">
      <w:tblPr/>
      <w:tcPr>
        <w:tcBorders>
          <w:top w:val="single" w:sz="4" w:space="0" w:color="FF9670" w:themeColor="accent5"/>
          <w:bottom w:val="single" w:sz="4" w:space="0" w:color="FF967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9670" w:themeColor="accent5"/>
          <w:left w:val="nil"/>
        </w:tcBorders>
      </w:tcPr>
    </w:tblStylePr>
    <w:tblStylePr w:type="swCell">
      <w:tblPr/>
      <w:tcPr>
        <w:tcBorders>
          <w:top w:val="double" w:sz="4" w:space="0" w:color="FF9670" w:themeColor="accent5"/>
          <w:right w:val="nil"/>
        </w:tcBorders>
      </w:tcPr>
    </w:tblStylePr>
  </w:style>
  <w:style w:type="table" w:styleId="ListTable3-Accent6">
    <w:name w:val="List Table 3 Accent 6"/>
    <w:basedOn w:val="TableNormal"/>
    <w:uiPriority w:val="48"/>
    <w:semiHidden/>
    <w:rsid w:val="0058629F"/>
    <w:pPr>
      <w:spacing w:line="240" w:lineRule="auto"/>
    </w:pPr>
    <w:tblPr>
      <w:tblStyleRowBandSize w:val="1"/>
      <w:tblStyleColBandSize w:val="1"/>
      <w:tblBorders>
        <w:top w:val="single" w:sz="4" w:space="0" w:color="4F2926" w:themeColor="accent6"/>
        <w:left w:val="single" w:sz="4" w:space="0" w:color="4F2926" w:themeColor="accent6"/>
        <w:bottom w:val="single" w:sz="4" w:space="0" w:color="4F2926" w:themeColor="accent6"/>
        <w:right w:val="single" w:sz="4" w:space="0" w:color="4F2926" w:themeColor="accent6"/>
      </w:tblBorders>
    </w:tblPr>
    <w:tblStylePr w:type="firstRow">
      <w:rPr>
        <w:b/>
        <w:bCs/>
        <w:color w:val="FFFFFF" w:themeColor="background1"/>
      </w:rPr>
      <w:tblPr/>
      <w:tcPr>
        <w:shd w:val="clear" w:color="auto" w:fill="4F2926" w:themeFill="accent6"/>
      </w:tcPr>
    </w:tblStylePr>
    <w:tblStylePr w:type="lastRow">
      <w:rPr>
        <w:b/>
        <w:bCs/>
      </w:rPr>
      <w:tblPr/>
      <w:tcPr>
        <w:tcBorders>
          <w:top w:val="double" w:sz="4" w:space="0" w:color="4F292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2926" w:themeColor="accent6"/>
          <w:right w:val="single" w:sz="4" w:space="0" w:color="4F2926" w:themeColor="accent6"/>
        </w:tcBorders>
      </w:tcPr>
    </w:tblStylePr>
    <w:tblStylePr w:type="band1Horz">
      <w:tblPr/>
      <w:tcPr>
        <w:tcBorders>
          <w:top w:val="single" w:sz="4" w:space="0" w:color="4F2926" w:themeColor="accent6"/>
          <w:bottom w:val="single" w:sz="4" w:space="0" w:color="4F292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2926" w:themeColor="accent6"/>
          <w:left w:val="nil"/>
        </w:tcBorders>
      </w:tcPr>
    </w:tblStylePr>
    <w:tblStylePr w:type="swCell">
      <w:tblPr/>
      <w:tcPr>
        <w:tcBorders>
          <w:top w:val="double" w:sz="4" w:space="0" w:color="4F2926" w:themeColor="accent6"/>
          <w:right w:val="nil"/>
        </w:tcBorders>
      </w:tcPr>
    </w:tblStylePr>
  </w:style>
  <w:style w:type="table" w:styleId="ListTable4">
    <w:name w:val="List Table 4"/>
    <w:basedOn w:val="TableNormal"/>
    <w:uiPriority w:val="49"/>
    <w:semiHidden/>
    <w:rsid w:val="0058629F"/>
    <w:pPr>
      <w:spacing w:line="240" w:lineRule="auto"/>
    </w:pPr>
    <w:tblPr>
      <w:tblStyleRowBandSize w:val="1"/>
      <w:tblStyleColBandSize w:val="1"/>
      <w:tblBorders>
        <w:top w:val="single" w:sz="4" w:space="0" w:color="8F7F6C" w:themeColor="text1" w:themeTint="99"/>
        <w:left w:val="single" w:sz="4" w:space="0" w:color="8F7F6C" w:themeColor="text1" w:themeTint="99"/>
        <w:bottom w:val="single" w:sz="4" w:space="0" w:color="8F7F6C" w:themeColor="text1" w:themeTint="99"/>
        <w:right w:val="single" w:sz="4" w:space="0" w:color="8F7F6C" w:themeColor="text1" w:themeTint="99"/>
        <w:insideH w:val="single" w:sz="4" w:space="0" w:color="8F7F6C" w:themeColor="text1" w:themeTint="99"/>
      </w:tblBorders>
    </w:tblPr>
    <w:tblStylePr w:type="firstRow">
      <w:rPr>
        <w:b/>
        <w:bCs/>
        <w:color w:val="FFFFFF" w:themeColor="background1"/>
      </w:rPr>
      <w:tblPr/>
      <w:tcPr>
        <w:tcBorders>
          <w:top w:val="single" w:sz="4" w:space="0" w:color="2D2822" w:themeColor="text1"/>
          <w:left w:val="single" w:sz="4" w:space="0" w:color="2D2822" w:themeColor="text1"/>
          <w:bottom w:val="single" w:sz="4" w:space="0" w:color="2D2822" w:themeColor="text1"/>
          <w:right w:val="single" w:sz="4" w:space="0" w:color="2D2822" w:themeColor="text1"/>
          <w:insideH w:val="nil"/>
        </w:tcBorders>
        <w:shd w:val="clear" w:color="auto" w:fill="2D2822" w:themeFill="text1"/>
      </w:tcPr>
    </w:tblStylePr>
    <w:tblStylePr w:type="lastRow">
      <w:rPr>
        <w:b/>
        <w:bCs/>
      </w:rPr>
      <w:tblPr/>
      <w:tcPr>
        <w:tcBorders>
          <w:top w:val="double" w:sz="4" w:space="0" w:color="8F7F6C" w:themeColor="text1" w:themeTint="99"/>
        </w:tcBorders>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ListTable4-Accent1">
    <w:name w:val="List Table 4 Accent 1"/>
    <w:basedOn w:val="TableNormal"/>
    <w:uiPriority w:val="49"/>
    <w:semiHidden/>
    <w:rsid w:val="0058629F"/>
    <w:pPr>
      <w:spacing w:line="240" w:lineRule="auto"/>
    </w:pPr>
    <w:tblPr>
      <w:tblStyleRowBandSize w:val="1"/>
      <w:tblStyleColBandSize w:val="1"/>
      <w:tblBorders>
        <w:top w:val="single" w:sz="4" w:space="0" w:color="DECCF9" w:themeColor="accent1" w:themeTint="99"/>
        <w:left w:val="single" w:sz="4" w:space="0" w:color="DECCF9" w:themeColor="accent1" w:themeTint="99"/>
        <w:bottom w:val="single" w:sz="4" w:space="0" w:color="DECCF9" w:themeColor="accent1" w:themeTint="99"/>
        <w:right w:val="single" w:sz="4" w:space="0" w:color="DECCF9" w:themeColor="accent1" w:themeTint="99"/>
        <w:insideH w:val="single" w:sz="4" w:space="0" w:color="DECCF9" w:themeColor="accent1" w:themeTint="99"/>
      </w:tblBorders>
    </w:tblPr>
    <w:tblStylePr w:type="firstRow">
      <w:rPr>
        <w:b/>
        <w:bCs/>
        <w:color w:val="FFFFFF" w:themeColor="background1"/>
      </w:rPr>
      <w:tblPr/>
      <w:tcPr>
        <w:tcBorders>
          <w:top w:val="single" w:sz="4" w:space="0" w:color="C9AAF5" w:themeColor="accent1"/>
          <w:left w:val="single" w:sz="4" w:space="0" w:color="C9AAF5" w:themeColor="accent1"/>
          <w:bottom w:val="single" w:sz="4" w:space="0" w:color="C9AAF5" w:themeColor="accent1"/>
          <w:right w:val="single" w:sz="4" w:space="0" w:color="C9AAF5" w:themeColor="accent1"/>
          <w:insideH w:val="nil"/>
        </w:tcBorders>
        <w:shd w:val="clear" w:color="auto" w:fill="C9AAF5" w:themeFill="accent1"/>
      </w:tcPr>
    </w:tblStylePr>
    <w:tblStylePr w:type="lastRow">
      <w:rPr>
        <w:b/>
        <w:bCs/>
      </w:rPr>
      <w:tblPr/>
      <w:tcPr>
        <w:tcBorders>
          <w:top w:val="double" w:sz="4" w:space="0" w:color="DECCF9" w:themeColor="accent1" w:themeTint="99"/>
        </w:tcBorders>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ListTable4-Accent2">
    <w:name w:val="List Table 4 Accent 2"/>
    <w:basedOn w:val="TableNormal"/>
    <w:uiPriority w:val="49"/>
    <w:semiHidden/>
    <w:rsid w:val="0058629F"/>
    <w:pPr>
      <w:spacing w:line="240" w:lineRule="auto"/>
    </w:pPr>
    <w:tblPr>
      <w:tblStyleRowBandSize w:val="1"/>
      <w:tblStyleColBandSize w:val="1"/>
      <w:tblBorders>
        <w:top w:val="single" w:sz="4" w:space="0" w:color="9373CB" w:themeColor="accent2" w:themeTint="99"/>
        <w:left w:val="single" w:sz="4" w:space="0" w:color="9373CB" w:themeColor="accent2" w:themeTint="99"/>
        <w:bottom w:val="single" w:sz="4" w:space="0" w:color="9373CB" w:themeColor="accent2" w:themeTint="99"/>
        <w:right w:val="single" w:sz="4" w:space="0" w:color="9373CB" w:themeColor="accent2" w:themeTint="99"/>
        <w:insideH w:val="single" w:sz="4" w:space="0" w:color="9373CB" w:themeColor="accent2" w:themeTint="99"/>
      </w:tblBorders>
    </w:tblPr>
    <w:tblStylePr w:type="firstRow">
      <w:rPr>
        <w:b/>
        <w:bCs/>
        <w:color w:val="FFFFFF" w:themeColor="background1"/>
      </w:rPr>
      <w:tblPr/>
      <w:tcPr>
        <w:tcBorders>
          <w:top w:val="single" w:sz="4" w:space="0" w:color="54348C" w:themeColor="accent2"/>
          <w:left w:val="single" w:sz="4" w:space="0" w:color="54348C" w:themeColor="accent2"/>
          <w:bottom w:val="single" w:sz="4" w:space="0" w:color="54348C" w:themeColor="accent2"/>
          <w:right w:val="single" w:sz="4" w:space="0" w:color="54348C" w:themeColor="accent2"/>
          <w:insideH w:val="nil"/>
        </w:tcBorders>
        <w:shd w:val="clear" w:color="auto" w:fill="54348C" w:themeFill="accent2"/>
      </w:tcPr>
    </w:tblStylePr>
    <w:tblStylePr w:type="lastRow">
      <w:rPr>
        <w:b/>
        <w:bCs/>
      </w:rPr>
      <w:tblPr/>
      <w:tcPr>
        <w:tcBorders>
          <w:top w:val="double" w:sz="4" w:space="0" w:color="9373CB" w:themeColor="accent2" w:themeTint="99"/>
        </w:tcBorders>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ListTable4-Accent3">
    <w:name w:val="List Table 4 Accent 3"/>
    <w:basedOn w:val="TableNormal"/>
    <w:uiPriority w:val="49"/>
    <w:semiHidden/>
    <w:rsid w:val="0058629F"/>
    <w:pPr>
      <w:spacing w:line="240" w:lineRule="auto"/>
    </w:pPr>
    <w:tblPr>
      <w:tblStyleRowBandSize w:val="1"/>
      <w:tblStyleColBandSize w:val="1"/>
      <w:tblBorders>
        <w:top w:val="single" w:sz="4" w:space="0" w:color="4DC292" w:themeColor="accent3" w:themeTint="99"/>
        <w:left w:val="single" w:sz="4" w:space="0" w:color="4DC292" w:themeColor="accent3" w:themeTint="99"/>
        <w:bottom w:val="single" w:sz="4" w:space="0" w:color="4DC292" w:themeColor="accent3" w:themeTint="99"/>
        <w:right w:val="single" w:sz="4" w:space="0" w:color="4DC292" w:themeColor="accent3" w:themeTint="99"/>
        <w:insideH w:val="single" w:sz="4" w:space="0" w:color="4DC292" w:themeColor="accent3" w:themeTint="99"/>
      </w:tblBorders>
    </w:tblPr>
    <w:tblStylePr w:type="firstRow">
      <w:rPr>
        <w:b/>
        <w:bCs/>
        <w:color w:val="FFFFFF" w:themeColor="background1"/>
      </w:rPr>
      <w:tblPr/>
      <w:tcPr>
        <w:tcBorders>
          <w:top w:val="single" w:sz="4" w:space="0" w:color="1D553E" w:themeColor="accent3"/>
          <w:left w:val="single" w:sz="4" w:space="0" w:color="1D553E" w:themeColor="accent3"/>
          <w:bottom w:val="single" w:sz="4" w:space="0" w:color="1D553E" w:themeColor="accent3"/>
          <w:right w:val="single" w:sz="4" w:space="0" w:color="1D553E" w:themeColor="accent3"/>
          <w:insideH w:val="nil"/>
        </w:tcBorders>
        <w:shd w:val="clear" w:color="auto" w:fill="1D553E" w:themeFill="accent3"/>
      </w:tcPr>
    </w:tblStylePr>
    <w:tblStylePr w:type="lastRow">
      <w:rPr>
        <w:b/>
        <w:bCs/>
      </w:rPr>
      <w:tblPr/>
      <w:tcPr>
        <w:tcBorders>
          <w:top w:val="double" w:sz="4" w:space="0" w:color="4DC292" w:themeColor="accent3" w:themeTint="99"/>
        </w:tcBorders>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ListTable4-Accent4">
    <w:name w:val="List Table 4 Accent 4"/>
    <w:basedOn w:val="TableNormal"/>
    <w:uiPriority w:val="49"/>
    <w:semiHidden/>
    <w:rsid w:val="0058629F"/>
    <w:pPr>
      <w:spacing w:line="240" w:lineRule="auto"/>
    </w:pPr>
    <w:tblPr>
      <w:tblStyleRowBandSize w:val="1"/>
      <w:tblStyleColBandSize w:val="1"/>
      <w:tblBorders>
        <w:top w:val="single" w:sz="4" w:space="0" w:color="D5EBD2" w:themeColor="accent4" w:themeTint="99"/>
        <w:left w:val="single" w:sz="4" w:space="0" w:color="D5EBD2" w:themeColor="accent4" w:themeTint="99"/>
        <w:bottom w:val="single" w:sz="4" w:space="0" w:color="D5EBD2" w:themeColor="accent4" w:themeTint="99"/>
        <w:right w:val="single" w:sz="4" w:space="0" w:color="D5EBD2" w:themeColor="accent4" w:themeTint="99"/>
        <w:insideH w:val="single" w:sz="4" w:space="0" w:color="D5EBD2" w:themeColor="accent4" w:themeTint="99"/>
      </w:tblBorders>
    </w:tblPr>
    <w:tblStylePr w:type="firstRow">
      <w:rPr>
        <w:b/>
        <w:bCs/>
        <w:color w:val="FFFFFF" w:themeColor="background1"/>
      </w:rPr>
      <w:tblPr/>
      <w:tcPr>
        <w:tcBorders>
          <w:top w:val="single" w:sz="4" w:space="0" w:color="BADEB5" w:themeColor="accent4"/>
          <w:left w:val="single" w:sz="4" w:space="0" w:color="BADEB5" w:themeColor="accent4"/>
          <w:bottom w:val="single" w:sz="4" w:space="0" w:color="BADEB5" w:themeColor="accent4"/>
          <w:right w:val="single" w:sz="4" w:space="0" w:color="BADEB5" w:themeColor="accent4"/>
          <w:insideH w:val="nil"/>
        </w:tcBorders>
        <w:shd w:val="clear" w:color="auto" w:fill="BADEB5" w:themeFill="accent4"/>
      </w:tcPr>
    </w:tblStylePr>
    <w:tblStylePr w:type="lastRow">
      <w:rPr>
        <w:b/>
        <w:bCs/>
      </w:rPr>
      <w:tblPr/>
      <w:tcPr>
        <w:tcBorders>
          <w:top w:val="double" w:sz="4" w:space="0" w:color="D5EBD2" w:themeColor="accent4" w:themeTint="99"/>
        </w:tcBorders>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ListTable4-Accent5">
    <w:name w:val="List Table 4 Accent 5"/>
    <w:basedOn w:val="TableNormal"/>
    <w:uiPriority w:val="49"/>
    <w:semiHidden/>
    <w:rsid w:val="0058629F"/>
    <w:pPr>
      <w:spacing w:line="240" w:lineRule="auto"/>
    </w:pPr>
    <w:tblPr>
      <w:tblStyleRowBandSize w:val="1"/>
      <w:tblStyleColBandSize w:val="1"/>
      <w:tblBorders>
        <w:top w:val="single" w:sz="4" w:space="0" w:color="FFBFA9" w:themeColor="accent5" w:themeTint="99"/>
        <w:left w:val="single" w:sz="4" w:space="0" w:color="FFBFA9" w:themeColor="accent5" w:themeTint="99"/>
        <w:bottom w:val="single" w:sz="4" w:space="0" w:color="FFBFA9" w:themeColor="accent5" w:themeTint="99"/>
        <w:right w:val="single" w:sz="4" w:space="0" w:color="FFBFA9" w:themeColor="accent5" w:themeTint="99"/>
        <w:insideH w:val="single" w:sz="4" w:space="0" w:color="FFBFA9" w:themeColor="accent5" w:themeTint="99"/>
      </w:tblBorders>
    </w:tblPr>
    <w:tblStylePr w:type="firstRow">
      <w:rPr>
        <w:b/>
        <w:bCs/>
        <w:color w:val="FFFFFF" w:themeColor="background1"/>
      </w:rPr>
      <w:tblPr/>
      <w:tcPr>
        <w:tcBorders>
          <w:top w:val="single" w:sz="4" w:space="0" w:color="FF9670" w:themeColor="accent5"/>
          <w:left w:val="single" w:sz="4" w:space="0" w:color="FF9670" w:themeColor="accent5"/>
          <w:bottom w:val="single" w:sz="4" w:space="0" w:color="FF9670" w:themeColor="accent5"/>
          <w:right w:val="single" w:sz="4" w:space="0" w:color="FF9670" w:themeColor="accent5"/>
          <w:insideH w:val="nil"/>
        </w:tcBorders>
        <w:shd w:val="clear" w:color="auto" w:fill="FF9670" w:themeFill="accent5"/>
      </w:tcPr>
    </w:tblStylePr>
    <w:tblStylePr w:type="lastRow">
      <w:rPr>
        <w:b/>
        <w:bCs/>
      </w:rPr>
      <w:tblPr/>
      <w:tcPr>
        <w:tcBorders>
          <w:top w:val="double" w:sz="4" w:space="0" w:color="FFBFA9" w:themeColor="accent5" w:themeTint="99"/>
        </w:tcBorders>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ListTable4-Accent6">
    <w:name w:val="List Table 4 Accent 6"/>
    <w:basedOn w:val="TableNormal"/>
    <w:uiPriority w:val="49"/>
    <w:semiHidden/>
    <w:rsid w:val="0058629F"/>
    <w:pPr>
      <w:spacing w:line="240" w:lineRule="auto"/>
    </w:pPr>
    <w:tblPr>
      <w:tblStyleRowBandSize w:val="1"/>
      <w:tblStyleColBandSize w:val="1"/>
      <w:tblBorders>
        <w:top w:val="single" w:sz="4" w:space="0" w:color="B2655F" w:themeColor="accent6" w:themeTint="99"/>
        <w:left w:val="single" w:sz="4" w:space="0" w:color="B2655F" w:themeColor="accent6" w:themeTint="99"/>
        <w:bottom w:val="single" w:sz="4" w:space="0" w:color="B2655F" w:themeColor="accent6" w:themeTint="99"/>
        <w:right w:val="single" w:sz="4" w:space="0" w:color="B2655F" w:themeColor="accent6" w:themeTint="99"/>
        <w:insideH w:val="single" w:sz="4" w:space="0" w:color="B2655F" w:themeColor="accent6" w:themeTint="99"/>
      </w:tblBorders>
    </w:tblPr>
    <w:tblStylePr w:type="firstRow">
      <w:rPr>
        <w:b/>
        <w:bCs/>
        <w:color w:val="FFFFFF" w:themeColor="background1"/>
      </w:rPr>
      <w:tblPr/>
      <w:tcPr>
        <w:tcBorders>
          <w:top w:val="single" w:sz="4" w:space="0" w:color="4F2926" w:themeColor="accent6"/>
          <w:left w:val="single" w:sz="4" w:space="0" w:color="4F2926" w:themeColor="accent6"/>
          <w:bottom w:val="single" w:sz="4" w:space="0" w:color="4F2926" w:themeColor="accent6"/>
          <w:right w:val="single" w:sz="4" w:space="0" w:color="4F2926" w:themeColor="accent6"/>
          <w:insideH w:val="nil"/>
        </w:tcBorders>
        <w:shd w:val="clear" w:color="auto" w:fill="4F2926" w:themeFill="accent6"/>
      </w:tcPr>
    </w:tblStylePr>
    <w:tblStylePr w:type="lastRow">
      <w:rPr>
        <w:b/>
        <w:bCs/>
      </w:rPr>
      <w:tblPr/>
      <w:tcPr>
        <w:tcBorders>
          <w:top w:val="double" w:sz="4" w:space="0" w:color="B2655F" w:themeColor="accent6" w:themeTint="99"/>
        </w:tcBorders>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ListTable5Dark">
    <w:name w:val="List Table 5 Dark"/>
    <w:basedOn w:val="TableNormal"/>
    <w:uiPriority w:val="50"/>
    <w:semiHidden/>
    <w:rsid w:val="0058629F"/>
    <w:pPr>
      <w:spacing w:line="240" w:lineRule="auto"/>
    </w:pPr>
    <w:rPr>
      <w:color w:val="FFFFFF" w:themeColor="background1"/>
    </w:rPr>
    <w:tblPr>
      <w:tblStyleRowBandSize w:val="1"/>
      <w:tblStyleColBandSize w:val="1"/>
      <w:tblBorders>
        <w:top w:val="single" w:sz="24" w:space="0" w:color="2D2822" w:themeColor="text1"/>
        <w:left w:val="single" w:sz="24" w:space="0" w:color="2D2822" w:themeColor="text1"/>
        <w:bottom w:val="single" w:sz="24" w:space="0" w:color="2D2822" w:themeColor="text1"/>
        <w:right w:val="single" w:sz="24" w:space="0" w:color="2D2822" w:themeColor="text1"/>
      </w:tblBorders>
    </w:tblPr>
    <w:tcPr>
      <w:shd w:val="clear" w:color="auto" w:fill="2D2822"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58629F"/>
    <w:pPr>
      <w:spacing w:line="240" w:lineRule="auto"/>
    </w:pPr>
    <w:rPr>
      <w:color w:val="FFFFFF" w:themeColor="background1"/>
    </w:rPr>
    <w:tblPr>
      <w:tblStyleRowBandSize w:val="1"/>
      <w:tblStyleColBandSize w:val="1"/>
      <w:tblBorders>
        <w:top w:val="single" w:sz="24" w:space="0" w:color="C9AAF5" w:themeColor="accent1"/>
        <w:left w:val="single" w:sz="24" w:space="0" w:color="C9AAF5" w:themeColor="accent1"/>
        <w:bottom w:val="single" w:sz="24" w:space="0" w:color="C9AAF5" w:themeColor="accent1"/>
        <w:right w:val="single" w:sz="24" w:space="0" w:color="C9AAF5" w:themeColor="accent1"/>
      </w:tblBorders>
    </w:tblPr>
    <w:tcPr>
      <w:shd w:val="clear" w:color="auto" w:fill="C9AAF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58629F"/>
    <w:pPr>
      <w:spacing w:line="240" w:lineRule="auto"/>
    </w:pPr>
    <w:rPr>
      <w:color w:val="FFFFFF" w:themeColor="background1"/>
    </w:rPr>
    <w:tblPr>
      <w:tblStyleRowBandSize w:val="1"/>
      <w:tblStyleColBandSize w:val="1"/>
      <w:tblBorders>
        <w:top w:val="single" w:sz="24" w:space="0" w:color="54348C" w:themeColor="accent2"/>
        <w:left w:val="single" w:sz="24" w:space="0" w:color="54348C" w:themeColor="accent2"/>
        <w:bottom w:val="single" w:sz="24" w:space="0" w:color="54348C" w:themeColor="accent2"/>
        <w:right w:val="single" w:sz="24" w:space="0" w:color="54348C" w:themeColor="accent2"/>
      </w:tblBorders>
    </w:tblPr>
    <w:tcPr>
      <w:shd w:val="clear" w:color="auto" w:fill="54348C"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58629F"/>
    <w:pPr>
      <w:spacing w:line="240" w:lineRule="auto"/>
    </w:pPr>
    <w:rPr>
      <w:color w:val="FFFFFF" w:themeColor="background1"/>
    </w:rPr>
    <w:tblPr>
      <w:tblStyleRowBandSize w:val="1"/>
      <w:tblStyleColBandSize w:val="1"/>
      <w:tblBorders>
        <w:top w:val="single" w:sz="24" w:space="0" w:color="1D553E" w:themeColor="accent3"/>
        <w:left w:val="single" w:sz="24" w:space="0" w:color="1D553E" w:themeColor="accent3"/>
        <w:bottom w:val="single" w:sz="24" w:space="0" w:color="1D553E" w:themeColor="accent3"/>
        <w:right w:val="single" w:sz="24" w:space="0" w:color="1D553E" w:themeColor="accent3"/>
      </w:tblBorders>
    </w:tblPr>
    <w:tcPr>
      <w:shd w:val="clear" w:color="auto" w:fill="1D553E"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58629F"/>
    <w:pPr>
      <w:spacing w:line="240" w:lineRule="auto"/>
    </w:pPr>
    <w:rPr>
      <w:color w:val="FFFFFF" w:themeColor="background1"/>
    </w:rPr>
    <w:tblPr>
      <w:tblStyleRowBandSize w:val="1"/>
      <w:tblStyleColBandSize w:val="1"/>
      <w:tblBorders>
        <w:top w:val="single" w:sz="24" w:space="0" w:color="BADEB5" w:themeColor="accent4"/>
        <w:left w:val="single" w:sz="24" w:space="0" w:color="BADEB5" w:themeColor="accent4"/>
        <w:bottom w:val="single" w:sz="24" w:space="0" w:color="BADEB5" w:themeColor="accent4"/>
        <w:right w:val="single" w:sz="24" w:space="0" w:color="BADEB5" w:themeColor="accent4"/>
      </w:tblBorders>
    </w:tblPr>
    <w:tcPr>
      <w:shd w:val="clear" w:color="auto" w:fill="BADEB5"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58629F"/>
    <w:pPr>
      <w:spacing w:line="240" w:lineRule="auto"/>
    </w:pPr>
    <w:rPr>
      <w:color w:val="FFFFFF" w:themeColor="background1"/>
    </w:rPr>
    <w:tblPr>
      <w:tblStyleRowBandSize w:val="1"/>
      <w:tblStyleColBandSize w:val="1"/>
      <w:tblBorders>
        <w:top w:val="single" w:sz="24" w:space="0" w:color="FF9670" w:themeColor="accent5"/>
        <w:left w:val="single" w:sz="24" w:space="0" w:color="FF9670" w:themeColor="accent5"/>
        <w:bottom w:val="single" w:sz="24" w:space="0" w:color="FF9670" w:themeColor="accent5"/>
        <w:right w:val="single" w:sz="24" w:space="0" w:color="FF9670" w:themeColor="accent5"/>
      </w:tblBorders>
    </w:tblPr>
    <w:tcPr>
      <w:shd w:val="clear" w:color="auto" w:fill="FF967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58629F"/>
    <w:pPr>
      <w:spacing w:line="240" w:lineRule="auto"/>
    </w:pPr>
    <w:rPr>
      <w:color w:val="FFFFFF" w:themeColor="background1"/>
    </w:rPr>
    <w:tblPr>
      <w:tblStyleRowBandSize w:val="1"/>
      <w:tblStyleColBandSize w:val="1"/>
      <w:tblBorders>
        <w:top w:val="single" w:sz="24" w:space="0" w:color="4F2926" w:themeColor="accent6"/>
        <w:left w:val="single" w:sz="24" w:space="0" w:color="4F2926" w:themeColor="accent6"/>
        <w:bottom w:val="single" w:sz="24" w:space="0" w:color="4F2926" w:themeColor="accent6"/>
        <w:right w:val="single" w:sz="24" w:space="0" w:color="4F2926" w:themeColor="accent6"/>
      </w:tblBorders>
    </w:tblPr>
    <w:tcPr>
      <w:shd w:val="clear" w:color="auto" w:fill="4F292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58629F"/>
    <w:pPr>
      <w:spacing w:line="240" w:lineRule="auto"/>
    </w:pPr>
    <w:tblPr>
      <w:tblStyleRowBandSize w:val="1"/>
      <w:tblStyleColBandSize w:val="1"/>
      <w:tblBorders>
        <w:top w:val="single" w:sz="4" w:space="0" w:color="2D2822" w:themeColor="text1"/>
        <w:bottom w:val="single" w:sz="4" w:space="0" w:color="2D2822" w:themeColor="text1"/>
      </w:tblBorders>
    </w:tblPr>
    <w:tblStylePr w:type="firstRow">
      <w:rPr>
        <w:b/>
        <w:bCs/>
      </w:rPr>
      <w:tblPr/>
      <w:tcPr>
        <w:tcBorders>
          <w:bottom w:val="single" w:sz="4" w:space="0" w:color="2D2822" w:themeColor="text1"/>
        </w:tcBorders>
      </w:tcPr>
    </w:tblStylePr>
    <w:tblStylePr w:type="lastRow">
      <w:rPr>
        <w:b/>
        <w:bCs/>
      </w:rPr>
      <w:tblPr/>
      <w:tcPr>
        <w:tcBorders>
          <w:top w:val="double" w:sz="4" w:space="0" w:color="2D2822" w:themeColor="text1"/>
        </w:tcBorders>
      </w:tcPr>
    </w:tblStylePr>
    <w:tblStylePr w:type="firstCol">
      <w:rPr>
        <w:b/>
        <w:bCs/>
      </w:rPr>
    </w:tblStylePr>
    <w:tblStylePr w:type="lastCol">
      <w:rPr>
        <w:b/>
        <w:bCs/>
      </w:rPr>
    </w:tblStylePr>
    <w:tblStylePr w:type="band1Vert">
      <w:tblPr/>
      <w:tcPr>
        <w:shd w:val="clear" w:color="auto" w:fill="DAD4CD" w:themeFill="text1" w:themeFillTint="33"/>
      </w:tcPr>
    </w:tblStylePr>
    <w:tblStylePr w:type="band1Horz">
      <w:tblPr/>
      <w:tcPr>
        <w:shd w:val="clear" w:color="auto" w:fill="DAD4CD" w:themeFill="text1" w:themeFillTint="33"/>
      </w:tcPr>
    </w:tblStylePr>
  </w:style>
  <w:style w:type="table" w:styleId="ListTable6Colorful-Accent1">
    <w:name w:val="List Table 6 Colorful Accent 1"/>
    <w:basedOn w:val="TableNormal"/>
    <w:uiPriority w:val="51"/>
    <w:semiHidden/>
    <w:rsid w:val="0058629F"/>
    <w:pPr>
      <w:spacing w:line="240" w:lineRule="auto"/>
    </w:pPr>
    <w:rPr>
      <w:color w:val="8D4CEA" w:themeColor="accent1" w:themeShade="BF"/>
    </w:rPr>
    <w:tblPr>
      <w:tblStyleRowBandSize w:val="1"/>
      <w:tblStyleColBandSize w:val="1"/>
      <w:tblBorders>
        <w:top w:val="single" w:sz="4" w:space="0" w:color="C9AAF5" w:themeColor="accent1"/>
        <w:bottom w:val="single" w:sz="4" w:space="0" w:color="C9AAF5" w:themeColor="accent1"/>
      </w:tblBorders>
    </w:tblPr>
    <w:tblStylePr w:type="firstRow">
      <w:rPr>
        <w:b/>
        <w:bCs/>
      </w:rPr>
      <w:tblPr/>
      <w:tcPr>
        <w:tcBorders>
          <w:bottom w:val="single" w:sz="4" w:space="0" w:color="C9AAF5" w:themeColor="accent1"/>
        </w:tcBorders>
      </w:tcPr>
    </w:tblStylePr>
    <w:tblStylePr w:type="lastRow">
      <w:rPr>
        <w:b/>
        <w:bCs/>
      </w:rPr>
      <w:tblPr/>
      <w:tcPr>
        <w:tcBorders>
          <w:top w:val="double" w:sz="4" w:space="0" w:color="C9AAF5" w:themeColor="accent1"/>
        </w:tcBorders>
      </w:tcPr>
    </w:tblStylePr>
    <w:tblStylePr w:type="firstCol">
      <w:rPr>
        <w:b/>
        <w:bCs/>
      </w:rPr>
    </w:tblStylePr>
    <w:tblStylePr w:type="lastCol">
      <w:rPr>
        <w:b/>
        <w:bCs/>
      </w:rPr>
    </w:tblStylePr>
    <w:tblStylePr w:type="band1Vert">
      <w:tblPr/>
      <w:tcPr>
        <w:shd w:val="clear" w:color="auto" w:fill="F4EEFD" w:themeFill="accent1" w:themeFillTint="33"/>
      </w:tcPr>
    </w:tblStylePr>
    <w:tblStylePr w:type="band1Horz">
      <w:tblPr/>
      <w:tcPr>
        <w:shd w:val="clear" w:color="auto" w:fill="F4EEFD" w:themeFill="accent1" w:themeFillTint="33"/>
      </w:tcPr>
    </w:tblStylePr>
  </w:style>
  <w:style w:type="table" w:styleId="ListTable6Colorful-Accent2">
    <w:name w:val="List Table 6 Colorful Accent 2"/>
    <w:basedOn w:val="TableNormal"/>
    <w:uiPriority w:val="51"/>
    <w:semiHidden/>
    <w:rsid w:val="0058629F"/>
    <w:pPr>
      <w:spacing w:line="240" w:lineRule="auto"/>
    </w:pPr>
    <w:rPr>
      <w:color w:val="3E2768" w:themeColor="accent2" w:themeShade="BF"/>
    </w:rPr>
    <w:tblPr>
      <w:tblStyleRowBandSize w:val="1"/>
      <w:tblStyleColBandSize w:val="1"/>
      <w:tblBorders>
        <w:top w:val="single" w:sz="4" w:space="0" w:color="54348C" w:themeColor="accent2"/>
        <w:bottom w:val="single" w:sz="4" w:space="0" w:color="54348C" w:themeColor="accent2"/>
      </w:tblBorders>
    </w:tblPr>
    <w:tblStylePr w:type="firstRow">
      <w:rPr>
        <w:b/>
        <w:bCs/>
      </w:rPr>
      <w:tblPr/>
      <w:tcPr>
        <w:tcBorders>
          <w:bottom w:val="single" w:sz="4" w:space="0" w:color="54348C" w:themeColor="accent2"/>
        </w:tcBorders>
      </w:tcPr>
    </w:tblStylePr>
    <w:tblStylePr w:type="lastRow">
      <w:rPr>
        <w:b/>
        <w:bCs/>
      </w:rPr>
      <w:tblPr/>
      <w:tcPr>
        <w:tcBorders>
          <w:top w:val="double" w:sz="4" w:space="0" w:color="54348C" w:themeColor="accent2"/>
        </w:tcBorders>
      </w:tcPr>
    </w:tblStylePr>
    <w:tblStylePr w:type="firstCol">
      <w:rPr>
        <w:b/>
        <w:bCs/>
      </w:rPr>
    </w:tblStylePr>
    <w:tblStylePr w:type="lastCol">
      <w:rPr>
        <w:b/>
        <w:bCs/>
      </w:rPr>
    </w:tblStylePr>
    <w:tblStylePr w:type="band1Vert">
      <w:tblPr/>
      <w:tcPr>
        <w:shd w:val="clear" w:color="auto" w:fill="DBD0ED" w:themeFill="accent2" w:themeFillTint="33"/>
      </w:tcPr>
    </w:tblStylePr>
    <w:tblStylePr w:type="band1Horz">
      <w:tblPr/>
      <w:tcPr>
        <w:shd w:val="clear" w:color="auto" w:fill="DBD0ED" w:themeFill="accent2" w:themeFillTint="33"/>
      </w:tcPr>
    </w:tblStylePr>
  </w:style>
  <w:style w:type="table" w:styleId="ListTable6Colorful-Accent3">
    <w:name w:val="List Table 6 Colorful Accent 3"/>
    <w:basedOn w:val="TableNormal"/>
    <w:uiPriority w:val="51"/>
    <w:semiHidden/>
    <w:rsid w:val="0058629F"/>
    <w:pPr>
      <w:spacing w:line="240" w:lineRule="auto"/>
    </w:pPr>
    <w:rPr>
      <w:color w:val="153F2E" w:themeColor="accent3" w:themeShade="BF"/>
    </w:rPr>
    <w:tblPr>
      <w:tblStyleRowBandSize w:val="1"/>
      <w:tblStyleColBandSize w:val="1"/>
      <w:tblBorders>
        <w:top w:val="single" w:sz="4" w:space="0" w:color="1D553E" w:themeColor="accent3"/>
        <w:bottom w:val="single" w:sz="4" w:space="0" w:color="1D553E" w:themeColor="accent3"/>
      </w:tblBorders>
    </w:tblPr>
    <w:tblStylePr w:type="firstRow">
      <w:rPr>
        <w:b/>
        <w:bCs/>
      </w:rPr>
      <w:tblPr/>
      <w:tcPr>
        <w:tcBorders>
          <w:bottom w:val="single" w:sz="4" w:space="0" w:color="1D553E" w:themeColor="accent3"/>
        </w:tcBorders>
      </w:tcPr>
    </w:tblStylePr>
    <w:tblStylePr w:type="lastRow">
      <w:rPr>
        <w:b/>
        <w:bCs/>
      </w:rPr>
      <w:tblPr/>
      <w:tcPr>
        <w:tcBorders>
          <w:top w:val="double" w:sz="4" w:space="0" w:color="1D553E" w:themeColor="accent3"/>
        </w:tcBorders>
      </w:tcPr>
    </w:tblStylePr>
    <w:tblStylePr w:type="firstCol">
      <w:rPr>
        <w:b/>
        <w:bCs/>
      </w:rPr>
    </w:tblStylePr>
    <w:tblStylePr w:type="lastCol">
      <w:rPr>
        <w:b/>
        <w:bCs/>
      </w:rPr>
    </w:tblStylePr>
    <w:tblStylePr w:type="band1Vert">
      <w:tblPr/>
      <w:tcPr>
        <w:shd w:val="clear" w:color="auto" w:fill="C3EADA" w:themeFill="accent3" w:themeFillTint="33"/>
      </w:tcPr>
    </w:tblStylePr>
    <w:tblStylePr w:type="band1Horz">
      <w:tblPr/>
      <w:tcPr>
        <w:shd w:val="clear" w:color="auto" w:fill="C3EADA" w:themeFill="accent3" w:themeFillTint="33"/>
      </w:tcPr>
    </w:tblStylePr>
  </w:style>
  <w:style w:type="table" w:styleId="ListTable6Colorful-Accent4">
    <w:name w:val="List Table 6 Colorful Accent 4"/>
    <w:basedOn w:val="TableNormal"/>
    <w:uiPriority w:val="51"/>
    <w:semiHidden/>
    <w:rsid w:val="0058629F"/>
    <w:pPr>
      <w:spacing w:line="240" w:lineRule="auto"/>
    </w:pPr>
    <w:rPr>
      <w:color w:val="78BE6E" w:themeColor="accent4" w:themeShade="BF"/>
    </w:rPr>
    <w:tblPr>
      <w:tblStyleRowBandSize w:val="1"/>
      <w:tblStyleColBandSize w:val="1"/>
      <w:tblBorders>
        <w:top w:val="single" w:sz="4" w:space="0" w:color="BADEB5" w:themeColor="accent4"/>
        <w:bottom w:val="single" w:sz="4" w:space="0" w:color="BADEB5" w:themeColor="accent4"/>
      </w:tblBorders>
    </w:tblPr>
    <w:tblStylePr w:type="firstRow">
      <w:rPr>
        <w:b/>
        <w:bCs/>
      </w:rPr>
      <w:tblPr/>
      <w:tcPr>
        <w:tcBorders>
          <w:bottom w:val="single" w:sz="4" w:space="0" w:color="BADEB5" w:themeColor="accent4"/>
        </w:tcBorders>
      </w:tcPr>
    </w:tblStylePr>
    <w:tblStylePr w:type="lastRow">
      <w:rPr>
        <w:b/>
        <w:bCs/>
      </w:rPr>
      <w:tblPr/>
      <w:tcPr>
        <w:tcBorders>
          <w:top w:val="double" w:sz="4" w:space="0" w:color="BADEB5" w:themeColor="accent4"/>
        </w:tcBorders>
      </w:tcPr>
    </w:tblStylePr>
    <w:tblStylePr w:type="firstCol">
      <w:rPr>
        <w:b/>
        <w:bCs/>
      </w:rPr>
    </w:tblStylePr>
    <w:tblStylePr w:type="lastCol">
      <w:rPr>
        <w:b/>
        <w:bCs/>
      </w:rPr>
    </w:tblStylePr>
    <w:tblStylePr w:type="band1Vert">
      <w:tblPr/>
      <w:tcPr>
        <w:shd w:val="clear" w:color="auto" w:fill="F1F8F0" w:themeFill="accent4" w:themeFillTint="33"/>
      </w:tcPr>
    </w:tblStylePr>
    <w:tblStylePr w:type="band1Horz">
      <w:tblPr/>
      <w:tcPr>
        <w:shd w:val="clear" w:color="auto" w:fill="F1F8F0" w:themeFill="accent4" w:themeFillTint="33"/>
      </w:tcPr>
    </w:tblStylePr>
  </w:style>
  <w:style w:type="table" w:styleId="ListTable6Colorful-Accent5">
    <w:name w:val="List Table 6 Colorful Accent 5"/>
    <w:basedOn w:val="TableNormal"/>
    <w:uiPriority w:val="51"/>
    <w:semiHidden/>
    <w:rsid w:val="0058629F"/>
    <w:pPr>
      <w:spacing w:line="240" w:lineRule="auto"/>
    </w:pPr>
    <w:rPr>
      <w:color w:val="FF5113" w:themeColor="accent5" w:themeShade="BF"/>
    </w:rPr>
    <w:tblPr>
      <w:tblStyleRowBandSize w:val="1"/>
      <w:tblStyleColBandSize w:val="1"/>
      <w:tblBorders>
        <w:top w:val="single" w:sz="4" w:space="0" w:color="FF9670" w:themeColor="accent5"/>
        <w:bottom w:val="single" w:sz="4" w:space="0" w:color="FF9670" w:themeColor="accent5"/>
      </w:tblBorders>
    </w:tblPr>
    <w:tblStylePr w:type="firstRow">
      <w:rPr>
        <w:b/>
        <w:bCs/>
      </w:rPr>
      <w:tblPr/>
      <w:tcPr>
        <w:tcBorders>
          <w:bottom w:val="single" w:sz="4" w:space="0" w:color="FF9670" w:themeColor="accent5"/>
        </w:tcBorders>
      </w:tcPr>
    </w:tblStylePr>
    <w:tblStylePr w:type="lastRow">
      <w:rPr>
        <w:b/>
        <w:bCs/>
      </w:rPr>
      <w:tblPr/>
      <w:tcPr>
        <w:tcBorders>
          <w:top w:val="double" w:sz="4" w:space="0" w:color="FF9670" w:themeColor="accent5"/>
        </w:tcBorders>
      </w:tcPr>
    </w:tblStylePr>
    <w:tblStylePr w:type="firstCol">
      <w:rPr>
        <w:b/>
        <w:bCs/>
      </w:rPr>
    </w:tblStylePr>
    <w:tblStylePr w:type="lastCol">
      <w:rPr>
        <w:b/>
        <w:bCs/>
      </w:rPr>
    </w:tblStylePr>
    <w:tblStylePr w:type="band1Vert">
      <w:tblPr/>
      <w:tcPr>
        <w:shd w:val="clear" w:color="auto" w:fill="FFE9E2" w:themeFill="accent5" w:themeFillTint="33"/>
      </w:tcPr>
    </w:tblStylePr>
    <w:tblStylePr w:type="band1Horz">
      <w:tblPr/>
      <w:tcPr>
        <w:shd w:val="clear" w:color="auto" w:fill="FFE9E2" w:themeFill="accent5" w:themeFillTint="33"/>
      </w:tcPr>
    </w:tblStylePr>
  </w:style>
  <w:style w:type="table" w:styleId="ListTable6Colorful-Accent6">
    <w:name w:val="List Table 6 Colorful Accent 6"/>
    <w:basedOn w:val="TableNormal"/>
    <w:uiPriority w:val="51"/>
    <w:semiHidden/>
    <w:rsid w:val="0058629F"/>
    <w:pPr>
      <w:spacing w:line="240" w:lineRule="auto"/>
    </w:pPr>
    <w:rPr>
      <w:color w:val="3A1E1C" w:themeColor="accent6" w:themeShade="BF"/>
    </w:rPr>
    <w:tblPr>
      <w:tblStyleRowBandSize w:val="1"/>
      <w:tblStyleColBandSize w:val="1"/>
      <w:tblBorders>
        <w:top w:val="single" w:sz="4" w:space="0" w:color="4F2926" w:themeColor="accent6"/>
        <w:bottom w:val="single" w:sz="4" w:space="0" w:color="4F2926" w:themeColor="accent6"/>
      </w:tblBorders>
    </w:tblPr>
    <w:tblStylePr w:type="firstRow">
      <w:rPr>
        <w:b/>
        <w:bCs/>
      </w:rPr>
      <w:tblPr/>
      <w:tcPr>
        <w:tcBorders>
          <w:bottom w:val="single" w:sz="4" w:space="0" w:color="4F2926" w:themeColor="accent6"/>
        </w:tcBorders>
      </w:tcPr>
    </w:tblStylePr>
    <w:tblStylePr w:type="lastRow">
      <w:rPr>
        <w:b/>
        <w:bCs/>
      </w:rPr>
      <w:tblPr/>
      <w:tcPr>
        <w:tcBorders>
          <w:top w:val="double" w:sz="4" w:space="0" w:color="4F2926" w:themeColor="accent6"/>
        </w:tcBorders>
      </w:tcPr>
    </w:tblStylePr>
    <w:tblStylePr w:type="firstCol">
      <w:rPr>
        <w:b/>
        <w:bCs/>
      </w:rPr>
    </w:tblStylePr>
    <w:tblStylePr w:type="lastCol">
      <w:rPr>
        <w:b/>
        <w:bCs/>
      </w:rPr>
    </w:tblStylePr>
    <w:tblStylePr w:type="band1Vert">
      <w:tblPr/>
      <w:tcPr>
        <w:shd w:val="clear" w:color="auto" w:fill="E5CBC9" w:themeFill="accent6" w:themeFillTint="33"/>
      </w:tcPr>
    </w:tblStylePr>
    <w:tblStylePr w:type="band1Horz">
      <w:tblPr/>
      <w:tcPr>
        <w:shd w:val="clear" w:color="auto" w:fill="E5CBC9" w:themeFill="accent6" w:themeFillTint="33"/>
      </w:tcPr>
    </w:tblStylePr>
  </w:style>
  <w:style w:type="table" w:styleId="ListTable7Colorful">
    <w:name w:val="List Table 7 Colorful"/>
    <w:basedOn w:val="TableNormal"/>
    <w:uiPriority w:val="52"/>
    <w:semiHidden/>
    <w:rsid w:val="0058629F"/>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D2822"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D2822"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D2822"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D2822" w:themeColor="text1"/>
        </w:tcBorders>
        <w:shd w:val="clear" w:color="auto" w:fill="FFFFFF" w:themeFill="background1"/>
      </w:tcPr>
    </w:tblStylePr>
    <w:tblStylePr w:type="band1Vert">
      <w:tblPr/>
      <w:tcPr>
        <w:shd w:val="clear" w:color="auto" w:fill="DAD4CD" w:themeFill="text1" w:themeFillTint="33"/>
      </w:tcPr>
    </w:tblStylePr>
    <w:tblStylePr w:type="band1Horz">
      <w:tblPr/>
      <w:tcPr>
        <w:shd w:val="clear" w:color="auto" w:fill="DAD4CD"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58629F"/>
    <w:pPr>
      <w:spacing w:line="240" w:lineRule="auto"/>
    </w:pPr>
    <w:rPr>
      <w:color w:val="8D4CE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9AAF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9AAF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9AAF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9AAF5" w:themeColor="accent1"/>
        </w:tcBorders>
        <w:shd w:val="clear" w:color="auto" w:fill="FFFFFF" w:themeFill="background1"/>
      </w:tcPr>
    </w:tblStylePr>
    <w:tblStylePr w:type="band1Vert">
      <w:tblPr/>
      <w:tcPr>
        <w:shd w:val="clear" w:color="auto" w:fill="F4EEFD" w:themeFill="accent1" w:themeFillTint="33"/>
      </w:tcPr>
    </w:tblStylePr>
    <w:tblStylePr w:type="band1Horz">
      <w:tblPr/>
      <w:tcPr>
        <w:shd w:val="clear" w:color="auto" w:fill="F4EEFD"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58629F"/>
    <w:pPr>
      <w:spacing w:line="240" w:lineRule="auto"/>
    </w:pPr>
    <w:rPr>
      <w:color w:val="3E2768"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4348C"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4348C"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4348C"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4348C" w:themeColor="accent2"/>
        </w:tcBorders>
        <w:shd w:val="clear" w:color="auto" w:fill="FFFFFF" w:themeFill="background1"/>
      </w:tcPr>
    </w:tblStylePr>
    <w:tblStylePr w:type="band1Vert">
      <w:tblPr/>
      <w:tcPr>
        <w:shd w:val="clear" w:color="auto" w:fill="DBD0ED" w:themeFill="accent2" w:themeFillTint="33"/>
      </w:tcPr>
    </w:tblStylePr>
    <w:tblStylePr w:type="band1Horz">
      <w:tblPr/>
      <w:tcPr>
        <w:shd w:val="clear" w:color="auto" w:fill="DBD0E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58629F"/>
    <w:pPr>
      <w:spacing w:line="240" w:lineRule="auto"/>
    </w:pPr>
    <w:rPr>
      <w:color w:val="153F2E"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D553E"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D553E"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D553E"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D553E" w:themeColor="accent3"/>
        </w:tcBorders>
        <w:shd w:val="clear" w:color="auto" w:fill="FFFFFF" w:themeFill="background1"/>
      </w:tcPr>
    </w:tblStylePr>
    <w:tblStylePr w:type="band1Vert">
      <w:tblPr/>
      <w:tcPr>
        <w:shd w:val="clear" w:color="auto" w:fill="C3EADA" w:themeFill="accent3" w:themeFillTint="33"/>
      </w:tcPr>
    </w:tblStylePr>
    <w:tblStylePr w:type="band1Horz">
      <w:tblPr/>
      <w:tcPr>
        <w:shd w:val="clear" w:color="auto" w:fill="C3EAD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58629F"/>
    <w:pPr>
      <w:spacing w:line="240" w:lineRule="auto"/>
    </w:pPr>
    <w:rPr>
      <w:color w:val="78BE6E"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ADEB5"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ADEB5"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ADEB5"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ADEB5" w:themeColor="accent4"/>
        </w:tcBorders>
        <w:shd w:val="clear" w:color="auto" w:fill="FFFFFF" w:themeFill="background1"/>
      </w:tcPr>
    </w:tblStylePr>
    <w:tblStylePr w:type="band1Vert">
      <w:tblPr/>
      <w:tcPr>
        <w:shd w:val="clear" w:color="auto" w:fill="F1F8F0" w:themeFill="accent4" w:themeFillTint="33"/>
      </w:tcPr>
    </w:tblStylePr>
    <w:tblStylePr w:type="band1Horz">
      <w:tblPr/>
      <w:tcPr>
        <w:shd w:val="clear" w:color="auto" w:fill="F1F8F0"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58629F"/>
    <w:pPr>
      <w:spacing w:line="240" w:lineRule="auto"/>
    </w:pPr>
    <w:rPr>
      <w:color w:val="FF511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967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967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967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9670" w:themeColor="accent5"/>
        </w:tcBorders>
        <w:shd w:val="clear" w:color="auto" w:fill="FFFFFF" w:themeFill="background1"/>
      </w:tcPr>
    </w:tblStylePr>
    <w:tblStylePr w:type="band1Vert">
      <w:tblPr/>
      <w:tcPr>
        <w:shd w:val="clear" w:color="auto" w:fill="FFE9E2" w:themeFill="accent5" w:themeFillTint="33"/>
      </w:tcPr>
    </w:tblStylePr>
    <w:tblStylePr w:type="band1Horz">
      <w:tblPr/>
      <w:tcPr>
        <w:shd w:val="clear" w:color="auto" w:fill="FFE9E2"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58629F"/>
    <w:pPr>
      <w:spacing w:line="240" w:lineRule="auto"/>
    </w:pPr>
    <w:rPr>
      <w:color w:val="3A1E1C"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292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292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292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2926" w:themeColor="accent6"/>
        </w:tcBorders>
        <w:shd w:val="clear" w:color="auto" w:fill="FFFFFF" w:themeFill="background1"/>
      </w:tcPr>
    </w:tblStylePr>
    <w:tblStylePr w:type="band1Vert">
      <w:tblPr/>
      <w:tcPr>
        <w:shd w:val="clear" w:color="auto" w:fill="E5CBC9" w:themeFill="accent6" w:themeFillTint="33"/>
      </w:tcPr>
    </w:tblStylePr>
    <w:tblStylePr w:type="band1Horz">
      <w:tblPr/>
      <w:tcPr>
        <w:shd w:val="clear" w:color="auto" w:fill="E5CBC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58629F"/>
    <w:pPr>
      <w:spacing w:line="240" w:lineRule="auto"/>
    </w:pPr>
    <w:tblPr>
      <w:tblStyleRowBandSize w:val="1"/>
      <w:tblStyleColBandSize w:val="1"/>
      <w:tblBorders>
        <w:top w:val="single" w:sz="8" w:space="0" w:color="6A5E50" w:themeColor="text1" w:themeTint="BF"/>
        <w:left w:val="single" w:sz="8" w:space="0" w:color="6A5E50" w:themeColor="text1" w:themeTint="BF"/>
        <w:bottom w:val="single" w:sz="8" w:space="0" w:color="6A5E50" w:themeColor="text1" w:themeTint="BF"/>
        <w:right w:val="single" w:sz="8" w:space="0" w:color="6A5E50" w:themeColor="text1" w:themeTint="BF"/>
        <w:insideH w:val="single" w:sz="8" w:space="0" w:color="6A5E50" w:themeColor="text1" w:themeTint="BF"/>
        <w:insideV w:val="single" w:sz="8" w:space="0" w:color="6A5E50" w:themeColor="text1" w:themeTint="BF"/>
      </w:tblBorders>
    </w:tblPr>
    <w:tcPr>
      <w:shd w:val="clear" w:color="auto" w:fill="D1CAC2" w:themeFill="text1" w:themeFillTint="3F"/>
    </w:tcPr>
    <w:tblStylePr w:type="firstRow">
      <w:rPr>
        <w:b/>
        <w:bCs/>
      </w:rPr>
    </w:tblStylePr>
    <w:tblStylePr w:type="lastRow">
      <w:rPr>
        <w:b/>
        <w:bCs/>
      </w:rPr>
      <w:tblPr/>
      <w:tcPr>
        <w:tcBorders>
          <w:top w:val="single" w:sz="18" w:space="0" w:color="6A5E50" w:themeColor="text1" w:themeTint="BF"/>
        </w:tcBorders>
      </w:tcPr>
    </w:tblStylePr>
    <w:tblStylePr w:type="firstCol">
      <w:rPr>
        <w:b/>
        <w:bCs/>
      </w:rPr>
    </w:tblStylePr>
    <w:tblStylePr w:type="lastCol">
      <w:rPr>
        <w:b/>
        <w:bCs/>
      </w:rPr>
    </w:tblStylePr>
    <w:tblStylePr w:type="band1Vert">
      <w:tblPr/>
      <w:tcPr>
        <w:shd w:val="clear" w:color="auto" w:fill="A29584" w:themeFill="text1" w:themeFillTint="7F"/>
      </w:tcPr>
    </w:tblStylePr>
    <w:tblStylePr w:type="band1Horz">
      <w:tblPr/>
      <w:tcPr>
        <w:shd w:val="clear" w:color="auto" w:fill="A29584" w:themeFill="text1" w:themeFillTint="7F"/>
      </w:tcPr>
    </w:tblStylePr>
  </w:style>
  <w:style w:type="table" w:styleId="MediumGrid1-Accent1">
    <w:name w:val="Medium Grid 1 Accent 1"/>
    <w:basedOn w:val="TableNormal"/>
    <w:uiPriority w:val="67"/>
    <w:semiHidden/>
    <w:rsid w:val="0058629F"/>
    <w:pPr>
      <w:spacing w:line="240" w:lineRule="auto"/>
    </w:pPr>
    <w:tblPr>
      <w:tblStyleRowBandSize w:val="1"/>
      <w:tblStyleColBandSize w:val="1"/>
      <w:tblBorders>
        <w:top w:val="single" w:sz="8" w:space="0" w:color="D6BFF7" w:themeColor="accent1" w:themeTint="BF"/>
        <w:left w:val="single" w:sz="8" w:space="0" w:color="D6BFF7" w:themeColor="accent1" w:themeTint="BF"/>
        <w:bottom w:val="single" w:sz="8" w:space="0" w:color="D6BFF7" w:themeColor="accent1" w:themeTint="BF"/>
        <w:right w:val="single" w:sz="8" w:space="0" w:color="D6BFF7" w:themeColor="accent1" w:themeTint="BF"/>
        <w:insideH w:val="single" w:sz="8" w:space="0" w:color="D6BFF7" w:themeColor="accent1" w:themeTint="BF"/>
        <w:insideV w:val="single" w:sz="8" w:space="0" w:color="D6BFF7" w:themeColor="accent1" w:themeTint="BF"/>
      </w:tblBorders>
    </w:tblPr>
    <w:tcPr>
      <w:shd w:val="clear" w:color="auto" w:fill="F1E9FC" w:themeFill="accent1" w:themeFillTint="3F"/>
    </w:tcPr>
    <w:tblStylePr w:type="firstRow">
      <w:rPr>
        <w:b/>
        <w:bCs/>
      </w:rPr>
    </w:tblStylePr>
    <w:tblStylePr w:type="lastRow">
      <w:rPr>
        <w:b/>
        <w:bCs/>
      </w:rPr>
      <w:tblPr/>
      <w:tcPr>
        <w:tcBorders>
          <w:top w:val="single" w:sz="18" w:space="0" w:color="D6BFF7" w:themeColor="accent1" w:themeTint="BF"/>
        </w:tcBorders>
      </w:tcPr>
    </w:tblStylePr>
    <w:tblStylePr w:type="firstCol">
      <w:rPr>
        <w:b/>
        <w:bCs/>
      </w:rPr>
    </w:tblStylePr>
    <w:tblStylePr w:type="lastCol">
      <w:rPr>
        <w:b/>
        <w:bCs/>
      </w:rPr>
    </w:tblStylePr>
    <w:tblStylePr w:type="band1Vert">
      <w:tblPr/>
      <w:tcPr>
        <w:shd w:val="clear" w:color="auto" w:fill="E4D4FA" w:themeFill="accent1" w:themeFillTint="7F"/>
      </w:tcPr>
    </w:tblStylePr>
    <w:tblStylePr w:type="band1Horz">
      <w:tblPr/>
      <w:tcPr>
        <w:shd w:val="clear" w:color="auto" w:fill="E4D4FA" w:themeFill="accent1" w:themeFillTint="7F"/>
      </w:tcPr>
    </w:tblStylePr>
  </w:style>
  <w:style w:type="table" w:styleId="MediumGrid1-Accent2">
    <w:name w:val="Medium Grid 1 Accent 2"/>
    <w:basedOn w:val="TableNormal"/>
    <w:uiPriority w:val="67"/>
    <w:semiHidden/>
    <w:rsid w:val="0058629F"/>
    <w:pPr>
      <w:spacing w:line="240" w:lineRule="auto"/>
    </w:pPr>
    <w:tblPr>
      <w:tblStyleRowBandSize w:val="1"/>
      <w:tblStyleColBandSize w:val="1"/>
      <w:tblBorders>
        <w:top w:val="single" w:sz="8" w:space="0" w:color="7851BE" w:themeColor="accent2" w:themeTint="BF"/>
        <w:left w:val="single" w:sz="8" w:space="0" w:color="7851BE" w:themeColor="accent2" w:themeTint="BF"/>
        <w:bottom w:val="single" w:sz="8" w:space="0" w:color="7851BE" w:themeColor="accent2" w:themeTint="BF"/>
        <w:right w:val="single" w:sz="8" w:space="0" w:color="7851BE" w:themeColor="accent2" w:themeTint="BF"/>
        <w:insideH w:val="single" w:sz="8" w:space="0" w:color="7851BE" w:themeColor="accent2" w:themeTint="BF"/>
        <w:insideV w:val="single" w:sz="8" w:space="0" w:color="7851BE" w:themeColor="accent2" w:themeTint="BF"/>
      </w:tblBorders>
    </w:tblPr>
    <w:tcPr>
      <w:shd w:val="clear" w:color="auto" w:fill="D2C5E9" w:themeFill="accent2" w:themeFillTint="3F"/>
    </w:tcPr>
    <w:tblStylePr w:type="firstRow">
      <w:rPr>
        <w:b/>
        <w:bCs/>
      </w:rPr>
    </w:tblStylePr>
    <w:tblStylePr w:type="lastRow">
      <w:rPr>
        <w:b/>
        <w:bCs/>
      </w:rPr>
      <w:tblPr/>
      <w:tcPr>
        <w:tcBorders>
          <w:top w:val="single" w:sz="18" w:space="0" w:color="7851BE" w:themeColor="accent2" w:themeTint="BF"/>
        </w:tcBorders>
      </w:tcPr>
    </w:tblStylePr>
    <w:tblStylePr w:type="firstCol">
      <w:rPr>
        <w:b/>
        <w:bCs/>
      </w:rPr>
    </w:tblStylePr>
    <w:tblStylePr w:type="lastCol">
      <w:rPr>
        <w:b/>
        <w:bCs/>
      </w:rPr>
    </w:tblStylePr>
    <w:tblStylePr w:type="band1Vert">
      <w:tblPr/>
      <w:tcPr>
        <w:shd w:val="clear" w:color="auto" w:fill="A58BD4" w:themeFill="accent2" w:themeFillTint="7F"/>
      </w:tcPr>
    </w:tblStylePr>
    <w:tblStylePr w:type="band1Horz">
      <w:tblPr/>
      <w:tcPr>
        <w:shd w:val="clear" w:color="auto" w:fill="A58BD4" w:themeFill="accent2" w:themeFillTint="7F"/>
      </w:tcPr>
    </w:tblStylePr>
  </w:style>
  <w:style w:type="table" w:styleId="MediumGrid1-Accent3">
    <w:name w:val="Medium Grid 1 Accent 3"/>
    <w:basedOn w:val="TableNormal"/>
    <w:uiPriority w:val="67"/>
    <w:semiHidden/>
    <w:rsid w:val="0058629F"/>
    <w:pPr>
      <w:spacing w:line="240" w:lineRule="auto"/>
    </w:pPr>
    <w:tblPr>
      <w:tblStyleRowBandSize w:val="1"/>
      <w:tblStyleColBandSize w:val="1"/>
      <w:tblBorders>
        <w:top w:val="single" w:sz="8" w:space="0" w:color="369F73" w:themeColor="accent3" w:themeTint="BF"/>
        <w:left w:val="single" w:sz="8" w:space="0" w:color="369F73" w:themeColor="accent3" w:themeTint="BF"/>
        <w:bottom w:val="single" w:sz="8" w:space="0" w:color="369F73" w:themeColor="accent3" w:themeTint="BF"/>
        <w:right w:val="single" w:sz="8" w:space="0" w:color="369F73" w:themeColor="accent3" w:themeTint="BF"/>
        <w:insideH w:val="single" w:sz="8" w:space="0" w:color="369F73" w:themeColor="accent3" w:themeTint="BF"/>
        <w:insideV w:val="single" w:sz="8" w:space="0" w:color="369F73" w:themeColor="accent3" w:themeTint="BF"/>
      </w:tblBorders>
    </w:tblPr>
    <w:tcPr>
      <w:shd w:val="clear" w:color="auto" w:fill="B5E6D2" w:themeFill="accent3" w:themeFillTint="3F"/>
    </w:tcPr>
    <w:tblStylePr w:type="firstRow">
      <w:rPr>
        <w:b/>
        <w:bCs/>
      </w:rPr>
    </w:tblStylePr>
    <w:tblStylePr w:type="lastRow">
      <w:rPr>
        <w:b/>
        <w:bCs/>
      </w:rPr>
      <w:tblPr/>
      <w:tcPr>
        <w:tcBorders>
          <w:top w:val="single" w:sz="18" w:space="0" w:color="369F73" w:themeColor="accent3" w:themeTint="BF"/>
        </w:tcBorders>
      </w:tcPr>
    </w:tblStylePr>
    <w:tblStylePr w:type="firstCol">
      <w:rPr>
        <w:b/>
        <w:bCs/>
      </w:rPr>
    </w:tblStylePr>
    <w:tblStylePr w:type="lastCol">
      <w:rPr>
        <w:b/>
        <w:bCs/>
      </w:rPr>
    </w:tblStylePr>
    <w:tblStylePr w:type="band1Vert">
      <w:tblPr/>
      <w:tcPr>
        <w:shd w:val="clear" w:color="auto" w:fill="6BCCA4" w:themeFill="accent3" w:themeFillTint="7F"/>
      </w:tcPr>
    </w:tblStylePr>
    <w:tblStylePr w:type="band1Horz">
      <w:tblPr/>
      <w:tcPr>
        <w:shd w:val="clear" w:color="auto" w:fill="6BCCA4" w:themeFill="accent3" w:themeFillTint="7F"/>
      </w:tcPr>
    </w:tblStylePr>
  </w:style>
  <w:style w:type="table" w:styleId="MediumGrid1-Accent4">
    <w:name w:val="Medium Grid 1 Accent 4"/>
    <w:basedOn w:val="TableNormal"/>
    <w:uiPriority w:val="67"/>
    <w:semiHidden/>
    <w:rsid w:val="0058629F"/>
    <w:pPr>
      <w:spacing w:line="240" w:lineRule="auto"/>
    </w:pPr>
    <w:tblPr>
      <w:tblStyleRowBandSize w:val="1"/>
      <w:tblStyleColBandSize w:val="1"/>
      <w:tblBorders>
        <w:top w:val="single" w:sz="8" w:space="0" w:color="CBE6C7" w:themeColor="accent4" w:themeTint="BF"/>
        <w:left w:val="single" w:sz="8" w:space="0" w:color="CBE6C7" w:themeColor="accent4" w:themeTint="BF"/>
        <w:bottom w:val="single" w:sz="8" w:space="0" w:color="CBE6C7" w:themeColor="accent4" w:themeTint="BF"/>
        <w:right w:val="single" w:sz="8" w:space="0" w:color="CBE6C7" w:themeColor="accent4" w:themeTint="BF"/>
        <w:insideH w:val="single" w:sz="8" w:space="0" w:color="CBE6C7" w:themeColor="accent4" w:themeTint="BF"/>
        <w:insideV w:val="single" w:sz="8" w:space="0" w:color="CBE6C7" w:themeColor="accent4" w:themeTint="BF"/>
      </w:tblBorders>
    </w:tblPr>
    <w:tcPr>
      <w:shd w:val="clear" w:color="auto" w:fill="EDF6EC" w:themeFill="accent4" w:themeFillTint="3F"/>
    </w:tcPr>
    <w:tblStylePr w:type="firstRow">
      <w:rPr>
        <w:b/>
        <w:bCs/>
      </w:rPr>
    </w:tblStylePr>
    <w:tblStylePr w:type="lastRow">
      <w:rPr>
        <w:b/>
        <w:bCs/>
      </w:rPr>
      <w:tblPr/>
      <w:tcPr>
        <w:tcBorders>
          <w:top w:val="single" w:sz="18" w:space="0" w:color="CBE6C7" w:themeColor="accent4" w:themeTint="BF"/>
        </w:tcBorders>
      </w:tcPr>
    </w:tblStylePr>
    <w:tblStylePr w:type="firstCol">
      <w:rPr>
        <w:b/>
        <w:bCs/>
      </w:rPr>
    </w:tblStylePr>
    <w:tblStylePr w:type="lastCol">
      <w:rPr>
        <w:b/>
        <w:bCs/>
      </w:rPr>
    </w:tblStylePr>
    <w:tblStylePr w:type="band1Vert">
      <w:tblPr/>
      <w:tcPr>
        <w:shd w:val="clear" w:color="auto" w:fill="DCEEDA" w:themeFill="accent4" w:themeFillTint="7F"/>
      </w:tcPr>
    </w:tblStylePr>
    <w:tblStylePr w:type="band1Horz">
      <w:tblPr/>
      <w:tcPr>
        <w:shd w:val="clear" w:color="auto" w:fill="DCEEDA" w:themeFill="accent4" w:themeFillTint="7F"/>
      </w:tcPr>
    </w:tblStylePr>
  </w:style>
  <w:style w:type="table" w:styleId="MediumGrid1-Accent5">
    <w:name w:val="Medium Grid 1 Accent 5"/>
    <w:basedOn w:val="TableNormal"/>
    <w:uiPriority w:val="67"/>
    <w:semiHidden/>
    <w:rsid w:val="0058629F"/>
    <w:pPr>
      <w:spacing w:line="240" w:lineRule="auto"/>
    </w:pPr>
    <w:tblPr>
      <w:tblStyleRowBandSize w:val="1"/>
      <w:tblStyleColBandSize w:val="1"/>
      <w:tblBorders>
        <w:top w:val="single" w:sz="8" w:space="0" w:color="FFAF93" w:themeColor="accent5" w:themeTint="BF"/>
        <w:left w:val="single" w:sz="8" w:space="0" w:color="FFAF93" w:themeColor="accent5" w:themeTint="BF"/>
        <w:bottom w:val="single" w:sz="8" w:space="0" w:color="FFAF93" w:themeColor="accent5" w:themeTint="BF"/>
        <w:right w:val="single" w:sz="8" w:space="0" w:color="FFAF93" w:themeColor="accent5" w:themeTint="BF"/>
        <w:insideH w:val="single" w:sz="8" w:space="0" w:color="FFAF93" w:themeColor="accent5" w:themeTint="BF"/>
        <w:insideV w:val="single" w:sz="8" w:space="0" w:color="FFAF93" w:themeColor="accent5" w:themeTint="BF"/>
      </w:tblBorders>
    </w:tblPr>
    <w:tcPr>
      <w:shd w:val="clear" w:color="auto" w:fill="FFE4DB" w:themeFill="accent5" w:themeFillTint="3F"/>
    </w:tcPr>
    <w:tblStylePr w:type="firstRow">
      <w:rPr>
        <w:b/>
        <w:bCs/>
      </w:rPr>
    </w:tblStylePr>
    <w:tblStylePr w:type="lastRow">
      <w:rPr>
        <w:b/>
        <w:bCs/>
      </w:rPr>
      <w:tblPr/>
      <w:tcPr>
        <w:tcBorders>
          <w:top w:val="single" w:sz="18" w:space="0" w:color="FFAF93" w:themeColor="accent5" w:themeTint="BF"/>
        </w:tcBorders>
      </w:tcPr>
    </w:tblStylePr>
    <w:tblStylePr w:type="firstCol">
      <w:rPr>
        <w:b/>
        <w:bCs/>
      </w:rPr>
    </w:tblStylePr>
    <w:tblStylePr w:type="lastCol">
      <w:rPr>
        <w:b/>
        <w:bCs/>
      </w:rPr>
    </w:tblStylePr>
    <w:tblStylePr w:type="band1Vert">
      <w:tblPr/>
      <w:tcPr>
        <w:shd w:val="clear" w:color="auto" w:fill="FFCAB7" w:themeFill="accent5" w:themeFillTint="7F"/>
      </w:tcPr>
    </w:tblStylePr>
    <w:tblStylePr w:type="band1Horz">
      <w:tblPr/>
      <w:tcPr>
        <w:shd w:val="clear" w:color="auto" w:fill="FFCAB7" w:themeFill="accent5" w:themeFillTint="7F"/>
      </w:tcPr>
    </w:tblStylePr>
  </w:style>
  <w:style w:type="table" w:styleId="MediumGrid1-Accent6">
    <w:name w:val="Medium Grid 1 Accent 6"/>
    <w:basedOn w:val="TableNormal"/>
    <w:uiPriority w:val="67"/>
    <w:semiHidden/>
    <w:rsid w:val="0058629F"/>
    <w:pPr>
      <w:spacing w:line="240" w:lineRule="auto"/>
    </w:pPr>
    <w:tblPr>
      <w:tblStyleRowBandSize w:val="1"/>
      <w:tblStyleColBandSize w:val="1"/>
      <w:tblBorders>
        <w:top w:val="single" w:sz="8" w:space="0" w:color="914B46" w:themeColor="accent6" w:themeTint="BF"/>
        <w:left w:val="single" w:sz="8" w:space="0" w:color="914B46" w:themeColor="accent6" w:themeTint="BF"/>
        <w:bottom w:val="single" w:sz="8" w:space="0" w:color="914B46" w:themeColor="accent6" w:themeTint="BF"/>
        <w:right w:val="single" w:sz="8" w:space="0" w:color="914B46" w:themeColor="accent6" w:themeTint="BF"/>
        <w:insideH w:val="single" w:sz="8" w:space="0" w:color="914B46" w:themeColor="accent6" w:themeTint="BF"/>
        <w:insideV w:val="single" w:sz="8" w:space="0" w:color="914B46" w:themeColor="accent6" w:themeTint="BF"/>
      </w:tblBorders>
    </w:tblPr>
    <w:tcPr>
      <w:shd w:val="clear" w:color="auto" w:fill="DFBFBD" w:themeFill="accent6" w:themeFillTint="3F"/>
    </w:tcPr>
    <w:tblStylePr w:type="firstRow">
      <w:rPr>
        <w:b/>
        <w:bCs/>
      </w:rPr>
    </w:tblStylePr>
    <w:tblStylePr w:type="lastRow">
      <w:rPr>
        <w:b/>
        <w:bCs/>
      </w:rPr>
      <w:tblPr/>
      <w:tcPr>
        <w:tcBorders>
          <w:top w:val="single" w:sz="18" w:space="0" w:color="914B46" w:themeColor="accent6" w:themeTint="BF"/>
        </w:tcBorders>
      </w:tcPr>
    </w:tblStylePr>
    <w:tblStylePr w:type="firstCol">
      <w:rPr>
        <w:b/>
        <w:bCs/>
      </w:rPr>
    </w:tblStylePr>
    <w:tblStylePr w:type="lastCol">
      <w:rPr>
        <w:b/>
        <w:bCs/>
      </w:rPr>
    </w:tblStylePr>
    <w:tblStylePr w:type="band1Vert">
      <w:tblPr/>
      <w:tcPr>
        <w:shd w:val="clear" w:color="auto" w:fill="BF7F7A" w:themeFill="accent6" w:themeFillTint="7F"/>
      </w:tcPr>
    </w:tblStylePr>
    <w:tblStylePr w:type="band1Horz">
      <w:tblPr/>
      <w:tcPr>
        <w:shd w:val="clear" w:color="auto" w:fill="BF7F7A" w:themeFill="accent6" w:themeFillTint="7F"/>
      </w:tcPr>
    </w:tblStylePr>
  </w:style>
  <w:style w:type="table" w:styleId="MediumGrid2">
    <w:name w:val="Medium Grid 2"/>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2D2822" w:themeColor="text1"/>
        <w:left w:val="single" w:sz="8" w:space="0" w:color="2D2822" w:themeColor="text1"/>
        <w:bottom w:val="single" w:sz="8" w:space="0" w:color="2D2822" w:themeColor="text1"/>
        <w:right w:val="single" w:sz="8" w:space="0" w:color="2D2822" w:themeColor="text1"/>
        <w:insideH w:val="single" w:sz="8" w:space="0" w:color="2D2822" w:themeColor="text1"/>
        <w:insideV w:val="single" w:sz="8" w:space="0" w:color="2D2822" w:themeColor="text1"/>
      </w:tblBorders>
    </w:tblPr>
    <w:tcPr>
      <w:shd w:val="clear" w:color="auto" w:fill="D1CAC2" w:themeFill="text1" w:themeFillTint="3F"/>
    </w:tcPr>
    <w:tblStylePr w:type="firstRow">
      <w:rPr>
        <w:b/>
        <w:bCs/>
        <w:color w:val="2D2822" w:themeColor="text1"/>
      </w:rPr>
      <w:tblPr/>
      <w:tcPr>
        <w:shd w:val="clear" w:color="auto" w:fill="ECEAE6" w:themeFill="text1"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DAD4CD" w:themeFill="text1" w:themeFillTint="33"/>
      </w:tcPr>
    </w:tblStylePr>
    <w:tblStylePr w:type="band1Vert">
      <w:tblPr/>
      <w:tcPr>
        <w:shd w:val="clear" w:color="auto" w:fill="A29584" w:themeFill="text1" w:themeFillTint="7F"/>
      </w:tcPr>
    </w:tblStylePr>
    <w:tblStylePr w:type="band1Horz">
      <w:tblPr/>
      <w:tcPr>
        <w:tcBorders>
          <w:insideH w:val="single" w:sz="6" w:space="0" w:color="2D2822" w:themeColor="text1"/>
          <w:insideV w:val="single" w:sz="6" w:space="0" w:color="2D2822" w:themeColor="text1"/>
        </w:tcBorders>
        <w:shd w:val="clear" w:color="auto" w:fill="A29584"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C9AAF5" w:themeColor="accent1"/>
        <w:left w:val="single" w:sz="8" w:space="0" w:color="C9AAF5" w:themeColor="accent1"/>
        <w:bottom w:val="single" w:sz="8" w:space="0" w:color="C9AAF5" w:themeColor="accent1"/>
        <w:right w:val="single" w:sz="8" w:space="0" w:color="C9AAF5" w:themeColor="accent1"/>
        <w:insideH w:val="single" w:sz="8" w:space="0" w:color="C9AAF5" w:themeColor="accent1"/>
        <w:insideV w:val="single" w:sz="8" w:space="0" w:color="C9AAF5" w:themeColor="accent1"/>
      </w:tblBorders>
    </w:tblPr>
    <w:tcPr>
      <w:shd w:val="clear" w:color="auto" w:fill="F1E9FC" w:themeFill="accent1" w:themeFillTint="3F"/>
    </w:tcPr>
    <w:tblStylePr w:type="firstRow">
      <w:rPr>
        <w:b/>
        <w:bCs/>
        <w:color w:val="2D2822" w:themeColor="text1"/>
      </w:rPr>
      <w:tblPr/>
      <w:tcPr>
        <w:shd w:val="clear" w:color="auto" w:fill="F9F6FE" w:themeFill="accent1"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F4EEFD" w:themeFill="accent1" w:themeFillTint="33"/>
      </w:tcPr>
    </w:tblStylePr>
    <w:tblStylePr w:type="band1Vert">
      <w:tblPr/>
      <w:tcPr>
        <w:shd w:val="clear" w:color="auto" w:fill="E4D4FA" w:themeFill="accent1" w:themeFillTint="7F"/>
      </w:tcPr>
    </w:tblStylePr>
    <w:tblStylePr w:type="band1Horz">
      <w:tblPr/>
      <w:tcPr>
        <w:tcBorders>
          <w:insideH w:val="single" w:sz="6" w:space="0" w:color="C9AAF5" w:themeColor="accent1"/>
          <w:insideV w:val="single" w:sz="6" w:space="0" w:color="C9AAF5" w:themeColor="accent1"/>
        </w:tcBorders>
        <w:shd w:val="clear" w:color="auto" w:fill="E4D4FA"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54348C" w:themeColor="accent2"/>
        <w:left w:val="single" w:sz="8" w:space="0" w:color="54348C" w:themeColor="accent2"/>
        <w:bottom w:val="single" w:sz="8" w:space="0" w:color="54348C" w:themeColor="accent2"/>
        <w:right w:val="single" w:sz="8" w:space="0" w:color="54348C" w:themeColor="accent2"/>
        <w:insideH w:val="single" w:sz="8" w:space="0" w:color="54348C" w:themeColor="accent2"/>
        <w:insideV w:val="single" w:sz="8" w:space="0" w:color="54348C" w:themeColor="accent2"/>
      </w:tblBorders>
    </w:tblPr>
    <w:tcPr>
      <w:shd w:val="clear" w:color="auto" w:fill="D2C5E9" w:themeFill="accent2" w:themeFillTint="3F"/>
    </w:tcPr>
    <w:tblStylePr w:type="firstRow">
      <w:rPr>
        <w:b/>
        <w:bCs/>
        <w:color w:val="2D2822" w:themeColor="text1"/>
      </w:rPr>
      <w:tblPr/>
      <w:tcPr>
        <w:shd w:val="clear" w:color="auto" w:fill="EDE8F6" w:themeFill="accent2"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DBD0ED" w:themeFill="accent2" w:themeFillTint="33"/>
      </w:tcPr>
    </w:tblStylePr>
    <w:tblStylePr w:type="band1Vert">
      <w:tblPr/>
      <w:tcPr>
        <w:shd w:val="clear" w:color="auto" w:fill="A58BD4" w:themeFill="accent2" w:themeFillTint="7F"/>
      </w:tcPr>
    </w:tblStylePr>
    <w:tblStylePr w:type="band1Horz">
      <w:tblPr/>
      <w:tcPr>
        <w:tcBorders>
          <w:insideH w:val="single" w:sz="6" w:space="0" w:color="54348C" w:themeColor="accent2"/>
          <w:insideV w:val="single" w:sz="6" w:space="0" w:color="54348C" w:themeColor="accent2"/>
        </w:tcBorders>
        <w:shd w:val="clear" w:color="auto" w:fill="A58BD4"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1D553E" w:themeColor="accent3"/>
        <w:left w:val="single" w:sz="8" w:space="0" w:color="1D553E" w:themeColor="accent3"/>
        <w:bottom w:val="single" w:sz="8" w:space="0" w:color="1D553E" w:themeColor="accent3"/>
        <w:right w:val="single" w:sz="8" w:space="0" w:color="1D553E" w:themeColor="accent3"/>
        <w:insideH w:val="single" w:sz="8" w:space="0" w:color="1D553E" w:themeColor="accent3"/>
        <w:insideV w:val="single" w:sz="8" w:space="0" w:color="1D553E" w:themeColor="accent3"/>
      </w:tblBorders>
    </w:tblPr>
    <w:tcPr>
      <w:shd w:val="clear" w:color="auto" w:fill="B5E6D2" w:themeFill="accent3" w:themeFillTint="3F"/>
    </w:tcPr>
    <w:tblStylePr w:type="firstRow">
      <w:rPr>
        <w:b/>
        <w:bCs/>
        <w:color w:val="2D2822" w:themeColor="text1"/>
      </w:rPr>
      <w:tblPr/>
      <w:tcPr>
        <w:shd w:val="clear" w:color="auto" w:fill="E1F5ED" w:themeFill="accent3"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C3EADA" w:themeFill="accent3" w:themeFillTint="33"/>
      </w:tcPr>
    </w:tblStylePr>
    <w:tblStylePr w:type="band1Vert">
      <w:tblPr/>
      <w:tcPr>
        <w:shd w:val="clear" w:color="auto" w:fill="6BCCA4" w:themeFill="accent3" w:themeFillTint="7F"/>
      </w:tcPr>
    </w:tblStylePr>
    <w:tblStylePr w:type="band1Horz">
      <w:tblPr/>
      <w:tcPr>
        <w:tcBorders>
          <w:insideH w:val="single" w:sz="6" w:space="0" w:color="1D553E" w:themeColor="accent3"/>
          <w:insideV w:val="single" w:sz="6" w:space="0" w:color="1D553E" w:themeColor="accent3"/>
        </w:tcBorders>
        <w:shd w:val="clear" w:color="auto" w:fill="6BCCA4"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BADEB5" w:themeColor="accent4"/>
        <w:left w:val="single" w:sz="8" w:space="0" w:color="BADEB5" w:themeColor="accent4"/>
        <w:bottom w:val="single" w:sz="8" w:space="0" w:color="BADEB5" w:themeColor="accent4"/>
        <w:right w:val="single" w:sz="8" w:space="0" w:color="BADEB5" w:themeColor="accent4"/>
        <w:insideH w:val="single" w:sz="8" w:space="0" w:color="BADEB5" w:themeColor="accent4"/>
        <w:insideV w:val="single" w:sz="8" w:space="0" w:color="BADEB5" w:themeColor="accent4"/>
      </w:tblBorders>
    </w:tblPr>
    <w:tcPr>
      <w:shd w:val="clear" w:color="auto" w:fill="EDF6EC" w:themeFill="accent4" w:themeFillTint="3F"/>
    </w:tcPr>
    <w:tblStylePr w:type="firstRow">
      <w:rPr>
        <w:b/>
        <w:bCs/>
        <w:color w:val="2D2822" w:themeColor="text1"/>
      </w:rPr>
      <w:tblPr/>
      <w:tcPr>
        <w:shd w:val="clear" w:color="auto" w:fill="F8FBF7" w:themeFill="accent4"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F1F8F0" w:themeFill="accent4" w:themeFillTint="33"/>
      </w:tcPr>
    </w:tblStylePr>
    <w:tblStylePr w:type="band1Vert">
      <w:tblPr/>
      <w:tcPr>
        <w:shd w:val="clear" w:color="auto" w:fill="DCEEDA" w:themeFill="accent4" w:themeFillTint="7F"/>
      </w:tcPr>
    </w:tblStylePr>
    <w:tblStylePr w:type="band1Horz">
      <w:tblPr/>
      <w:tcPr>
        <w:tcBorders>
          <w:insideH w:val="single" w:sz="6" w:space="0" w:color="BADEB5" w:themeColor="accent4"/>
          <w:insideV w:val="single" w:sz="6" w:space="0" w:color="BADEB5" w:themeColor="accent4"/>
        </w:tcBorders>
        <w:shd w:val="clear" w:color="auto" w:fill="DCEEDA"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FF9670" w:themeColor="accent5"/>
        <w:left w:val="single" w:sz="8" w:space="0" w:color="FF9670" w:themeColor="accent5"/>
        <w:bottom w:val="single" w:sz="8" w:space="0" w:color="FF9670" w:themeColor="accent5"/>
        <w:right w:val="single" w:sz="8" w:space="0" w:color="FF9670" w:themeColor="accent5"/>
        <w:insideH w:val="single" w:sz="8" w:space="0" w:color="FF9670" w:themeColor="accent5"/>
        <w:insideV w:val="single" w:sz="8" w:space="0" w:color="FF9670" w:themeColor="accent5"/>
      </w:tblBorders>
    </w:tblPr>
    <w:tcPr>
      <w:shd w:val="clear" w:color="auto" w:fill="FFE4DB" w:themeFill="accent5" w:themeFillTint="3F"/>
    </w:tcPr>
    <w:tblStylePr w:type="firstRow">
      <w:rPr>
        <w:b/>
        <w:bCs/>
        <w:color w:val="2D2822" w:themeColor="text1"/>
      </w:rPr>
      <w:tblPr/>
      <w:tcPr>
        <w:shd w:val="clear" w:color="auto" w:fill="FFF4F0" w:themeFill="accent5"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FFE9E2" w:themeFill="accent5" w:themeFillTint="33"/>
      </w:tcPr>
    </w:tblStylePr>
    <w:tblStylePr w:type="band1Vert">
      <w:tblPr/>
      <w:tcPr>
        <w:shd w:val="clear" w:color="auto" w:fill="FFCAB7" w:themeFill="accent5" w:themeFillTint="7F"/>
      </w:tcPr>
    </w:tblStylePr>
    <w:tblStylePr w:type="band1Horz">
      <w:tblPr/>
      <w:tcPr>
        <w:tcBorders>
          <w:insideH w:val="single" w:sz="6" w:space="0" w:color="FF9670" w:themeColor="accent5"/>
          <w:insideV w:val="single" w:sz="6" w:space="0" w:color="FF9670" w:themeColor="accent5"/>
        </w:tcBorders>
        <w:shd w:val="clear" w:color="auto" w:fill="FFCAB7"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4F2926" w:themeColor="accent6"/>
        <w:left w:val="single" w:sz="8" w:space="0" w:color="4F2926" w:themeColor="accent6"/>
        <w:bottom w:val="single" w:sz="8" w:space="0" w:color="4F2926" w:themeColor="accent6"/>
        <w:right w:val="single" w:sz="8" w:space="0" w:color="4F2926" w:themeColor="accent6"/>
        <w:insideH w:val="single" w:sz="8" w:space="0" w:color="4F2926" w:themeColor="accent6"/>
        <w:insideV w:val="single" w:sz="8" w:space="0" w:color="4F2926" w:themeColor="accent6"/>
      </w:tblBorders>
    </w:tblPr>
    <w:tcPr>
      <w:shd w:val="clear" w:color="auto" w:fill="DFBFBD" w:themeFill="accent6" w:themeFillTint="3F"/>
    </w:tcPr>
    <w:tblStylePr w:type="firstRow">
      <w:rPr>
        <w:b/>
        <w:bCs/>
        <w:color w:val="2D2822" w:themeColor="text1"/>
      </w:rPr>
      <w:tblPr/>
      <w:tcPr>
        <w:shd w:val="clear" w:color="auto" w:fill="F2E5E4" w:themeFill="accent6" w:themeFillTint="19"/>
      </w:tcPr>
    </w:tblStylePr>
    <w:tblStylePr w:type="lastRow">
      <w:rPr>
        <w:b/>
        <w:bCs/>
        <w:color w:val="2D2822" w:themeColor="text1"/>
      </w:rPr>
      <w:tblPr/>
      <w:tcPr>
        <w:tcBorders>
          <w:top w:val="single" w:sz="12" w:space="0" w:color="2D2822" w:themeColor="text1"/>
          <w:left w:val="nil"/>
          <w:bottom w:val="nil"/>
          <w:right w:val="nil"/>
          <w:insideH w:val="nil"/>
          <w:insideV w:val="nil"/>
        </w:tcBorders>
        <w:shd w:val="clear" w:color="auto" w:fill="FFFFFF" w:themeFill="background1"/>
      </w:tcPr>
    </w:tblStylePr>
    <w:tblStylePr w:type="firstCol">
      <w:rPr>
        <w:b/>
        <w:bCs/>
        <w:color w:val="2D2822"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D2822" w:themeColor="text1"/>
      </w:rPr>
      <w:tblPr/>
      <w:tcPr>
        <w:tcBorders>
          <w:top w:val="nil"/>
          <w:left w:val="nil"/>
          <w:bottom w:val="nil"/>
          <w:right w:val="nil"/>
          <w:insideH w:val="nil"/>
          <w:insideV w:val="nil"/>
        </w:tcBorders>
        <w:shd w:val="clear" w:color="auto" w:fill="E5CBC9" w:themeFill="accent6" w:themeFillTint="33"/>
      </w:tcPr>
    </w:tblStylePr>
    <w:tblStylePr w:type="band1Vert">
      <w:tblPr/>
      <w:tcPr>
        <w:shd w:val="clear" w:color="auto" w:fill="BF7F7A" w:themeFill="accent6" w:themeFillTint="7F"/>
      </w:tcPr>
    </w:tblStylePr>
    <w:tblStylePr w:type="band1Horz">
      <w:tblPr/>
      <w:tcPr>
        <w:tcBorders>
          <w:insideH w:val="single" w:sz="6" w:space="0" w:color="4F2926" w:themeColor="accent6"/>
          <w:insideV w:val="single" w:sz="6" w:space="0" w:color="4F2926" w:themeColor="accent6"/>
        </w:tcBorders>
        <w:shd w:val="clear" w:color="auto" w:fill="BF7F7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1CA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D2822"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D2822"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D2822"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D2822"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29584"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29584" w:themeFill="text1" w:themeFillTint="7F"/>
      </w:tcPr>
    </w:tblStylePr>
  </w:style>
  <w:style w:type="table" w:styleId="MediumGrid3-Accent1">
    <w:name w:val="Medium Grid 3 Accent 1"/>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1E9F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9AAF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9AAF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9AAF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9AAF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4D4F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4D4FA" w:themeFill="accent1" w:themeFillTint="7F"/>
      </w:tcPr>
    </w:tblStylePr>
  </w:style>
  <w:style w:type="table" w:styleId="MediumGrid3-Accent2">
    <w:name w:val="Medium Grid 3 Accent 2"/>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C5E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4348C"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4348C"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4348C"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4348C"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8BD4"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8BD4" w:themeFill="accent2" w:themeFillTint="7F"/>
      </w:tcPr>
    </w:tblStylePr>
  </w:style>
  <w:style w:type="table" w:styleId="MediumGrid3-Accent3">
    <w:name w:val="Medium Grid 3 Accent 3"/>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5E6D2"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D553E"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D553E"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D553E"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D553E"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BCCA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BCCA4" w:themeFill="accent3" w:themeFillTint="7F"/>
      </w:tcPr>
    </w:tblStylePr>
  </w:style>
  <w:style w:type="table" w:styleId="MediumGrid3-Accent4">
    <w:name w:val="Medium Grid 3 Accent 4"/>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DF6EC"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ADEB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ADEB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ADEB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ADEB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CEEDA"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CEEDA" w:themeFill="accent4" w:themeFillTint="7F"/>
      </w:tcPr>
    </w:tblStylePr>
  </w:style>
  <w:style w:type="table" w:styleId="MediumGrid3-Accent5">
    <w:name w:val="Medium Grid 3 Accent 5"/>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4DB"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967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967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967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967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AB7"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AB7" w:themeFill="accent5" w:themeFillTint="7F"/>
      </w:tcPr>
    </w:tblStylePr>
  </w:style>
  <w:style w:type="table" w:styleId="MediumGrid3-Accent6">
    <w:name w:val="Medium Grid 3 Accent 6"/>
    <w:basedOn w:val="TableNormal"/>
    <w:uiPriority w:val="69"/>
    <w:semiHidden/>
    <w:rsid w:val="0058629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BFB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292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292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292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292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7F7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7F7A" w:themeFill="accent6" w:themeFillTint="7F"/>
      </w:tcPr>
    </w:tblStylePr>
  </w:style>
  <w:style w:type="table" w:styleId="MediumList1">
    <w:name w:val="Medium List 1"/>
    <w:basedOn w:val="TableNormal"/>
    <w:uiPriority w:val="65"/>
    <w:semiHidden/>
    <w:rsid w:val="0058629F"/>
    <w:pPr>
      <w:spacing w:line="240" w:lineRule="auto"/>
    </w:pPr>
    <w:tblPr>
      <w:tblStyleRowBandSize w:val="1"/>
      <w:tblStyleColBandSize w:val="1"/>
      <w:tblBorders>
        <w:top w:val="single" w:sz="8" w:space="0" w:color="2D2822" w:themeColor="text1"/>
        <w:bottom w:val="single" w:sz="8" w:space="0" w:color="2D2822" w:themeColor="text1"/>
      </w:tblBorders>
    </w:tblPr>
    <w:tblStylePr w:type="firstRow">
      <w:rPr>
        <w:rFonts w:asciiTheme="majorHAnsi" w:eastAsiaTheme="majorEastAsia" w:hAnsiTheme="majorHAnsi" w:cstheme="majorBidi"/>
      </w:rPr>
      <w:tblPr/>
      <w:tcPr>
        <w:tcBorders>
          <w:top w:val="nil"/>
          <w:bottom w:val="single" w:sz="8" w:space="0" w:color="2D2822" w:themeColor="text1"/>
        </w:tcBorders>
      </w:tcPr>
    </w:tblStylePr>
    <w:tblStylePr w:type="lastRow">
      <w:rPr>
        <w:b/>
        <w:bCs/>
        <w:color w:val="000000" w:themeColor="text2"/>
      </w:rPr>
      <w:tblPr/>
      <w:tcPr>
        <w:tcBorders>
          <w:top w:val="single" w:sz="8" w:space="0" w:color="2D2822" w:themeColor="text1"/>
          <w:bottom w:val="single" w:sz="8" w:space="0" w:color="2D2822" w:themeColor="text1"/>
        </w:tcBorders>
      </w:tcPr>
    </w:tblStylePr>
    <w:tblStylePr w:type="firstCol">
      <w:rPr>
        <w:b/>
        <w:bCs/>
      </w:rPr>
    </w:tblStylePr>
    <w:tblStylePr w:type="lastCol">
      <w:rPr>
        <w:b/>
        <w:bCs/>
      </w:rPr>
      <w:tblPr/>
      <w:tcPr>
        <w:tcBorders>
          <w:top w:val="single" w:sz="8" w:space="0" w:color="2D2822" w:themeColor="text1"/>
          <w:bottom w:val="single" w:sz="8" w:space="0" w:color="2D2822" w:themeColor="text1"/>
        </w:tcBorders>
      </w:tcPr>
    </w:tblStylePr>
    <w:tblStylePr w:type="band1Vert">
      <w:tblPr/>
      <w:tcPr>
        <w:shd w:val="clear" w:color="auto" w:fill="D1CAC2" w:themeFill="text1" w:themeFillTint="3F"/>
      </w:tcPr>
    </w:tblStylePr>
    <w:tblStylePr w:type="band1Horz">
      <w:tblPr/>
      <w:tcPr>
        <w:shd w:val="clear" w:color="auto" w:fill="D1CAC2" w:themeFill="text1" w:themeFillTint="3F"/>
      </w:tcPr>
    </w:tblStylePr>
  </w:style>
  <w:style w:type="table" w:styleId="MediumList1-Accent1">
    <w:name w:val="Medium List 1 Accent 1"/>
    <w:basedOn w:val="TableNormal"/>
    <w:uiPriority w:val="65"/>
    <w:semiHidden/>
    <w:rsid w:val="0058629F"/>
    <w:pPr>
      <w:spacing w:line="240" w:lineRule="auto"/>
    </w:pPr>
    <w:tblPr>
      <w:tblStyleRowBandSize w:val="1"/>
      <w:tblStyleColBandSize w:val="1"/>
      <w:tblBorders>
        <w:top w:val="single" w:sz="8" w:space="0" w:color="C9AAF5" w:themeColor="accent1"/>
        <w:bottom w:val="single" w:sz="8" w:space="0" w:color="C9AAF5" w:themeColor="accent1"/>
      </w:tblBorders>
    </w:tblPr>
    <w:tblStylePr w:type="firstRow">
      <w:rPr>
        <w:rFonts w:asciiTheme="majorHAnsi" w:eastAsiaTheme="majorEastAsia" w:hAnsiTheme="majorHAnsi" w:cstheme="majorBidi"/>
      </w:rPr>
      <w:tblPr/>
      <w:tcPr>
        <w:tcBorders>
          <w:top w:val="nil"/>
          <w:bottom w:val="single" w:sz="8" w:space="0" w:color="C9AAF5" w:themeColor="accent1"/>
        </w:tcBorders>
      </w:tcPr>
    </w:tblStylePr>
    <w:tblStylePr w:type="lastRow">
      <w:rPr>
        <w:b/>
        <w:bCs/>
        <w:color w:val="000000" w:themeColor="text2"/>
      </w:rPr>
      <w:tblPr/>
      <w:tcPr>
        <w:tcBorders>
          <w:top w:val="single" w:sz="8" w:space="0" w:color="C9AAF5" w:themeColor="accent1"/>
          <w:bottom w:val="single" w:sz="8" w:space="0" w:color="C9AAF5" w:themeColor="accent1"/>
        </w:tcBorders>
      </w:tcPr>
    </w:tblStylePr>
    <w:tblStylePr w:type="firstCol">
      <w:rPr>
        <w:b/>
        <w:bCs/>
      </w:rPr>
    </w:tblStylePr>
    <w:tblStylePr w:type="lastCol">
      <w:rPr>
        <w:b/>
        <w:bCs/>
      </w:rPr>
      <w:tblPr/>
      <w:tcPr>
        <w:tcBorders>
          <w:top w:val="single" w:sz="8" w:space="0" w:color="C9AAF5" w:themeColor="accent1"/>
          <w:bottom w:val="single" w:sz="8" w:space="0" w:color="C9AAF5" w:themeColor="accent1"/>
        </w:tcBorders>
      </w:tcPr>
    </w:tblStylePr>
    <w:tblStylePr w:type="band1Vert">
      <w:tblPr/>
      <w:tcPr>
        <w:shd w:val="clear" w:color="auto" w:fill="F1E9FC" w:themeFill="accent1" w:themeFillTint="3F"/>
      </w:tcPr>
    </w:tblStylePr>
    <w:tblStylePr w:type="band1Horz">
      <w:tblPr/>
      <w:tcPr>
        <w:shd w:val="clear" w:color="auto" w:fill="F1E9FC" w:themeFill="accent1" w:themeFillTint="3F"/>
      </w:tcPr>
    </w:tblStylePr>
  </w:style>
  <w:style w:type="table" w:styleId="MediumList1-Accent2">
    <w:name w:val="Medium List 1 Accent 2"/>
    <w:basedOn w:val="TableNormal"/>
    <w:uiPriority w:val="65"/>
    <w:semiHidden/>
    <w:rsid w:val="0058629F"/>
    <w:pPr>
      <w:spacing w:line="240" w:lineRule="auto"/>
    </w:pPr>
    <w:tblPr>
      <w:tblStyleRowBandSize w:val="1"/>
      <w:tblStyleColBandSize w:val="1"/>
      <w:tblBorders>
        <w:top w:val="single" w:sz="8" w:space="0" w:color="54348C" w:themeColor="accent2"/>
        <w:bottom w:val="single" w:sz="8" w:space="0" w:color="54348C" w:themeColor="accent2"/>
      </w:tblBorders>
    </w:tblPr>
    <w:tblStylePr w:type="firstRow">
      <w:rPr>
        <w:rFonts w:asciiTheme="majorHAnsi" w:eastAsiaTheme="majorEastAsia" w:hAnsiTheme="majorHAnsi" w:cstheme="majorBidi"/>
      </w:rPr>
      <w:tblPr/>
      <w:tcPr>
        <w:tcBorders>
          <w:top w:val="nil"/>
          <w:bottom w:val="single" w:sz="8" w:space="0" w:color="54348C" w:themeColor="accent2"/>
        </w:tcBorders>
      </w:tcPr>
    </w:tblStylePr>
    <w:tblStylePr w:type="lastRow">
      <w:rPr>
        <w:b/>
        <w:bCs/>
        <w:color w:val="000000" w:themeColor="text2"/>
      </w:rPr>
      <w:tblPr/>
      <w:tcPr>
        <w:tcBorders>
          <w:top w:val="single" w:sz="8" w:space="0" w:color="54348C" w:themeColor="accent2"/>
          <w:bottom w:val="single" w:sz="8" w:space="0" w:color="54348C" w:themeColor="accent2"/>
        </w:tcBorders>
      </w:tcPr>
    </w:tblStylePr>
    <w:tblStylePr w:type="firstCol">
      <w:rPr>
        <w:b/>
        <w:bCs/>
      </w:rPr>
    </w:tblStylePr>
    <w:tblStylePr w:type="lastCol">
      <w:rPr>
        <w:b/>
        <w:bCs/>
      </w:rPr>
      <w:tblPr/>
      <w:tcPr>
        <w:tcBorders>
          <w:top w:val="single" w:sz="8" w:space="0" w:color="54348C" w:themeColor="accent2"/>
          <w:bottom w:val="single" w:sz="8" w:space="0" w:color="54348C" w:themeColor="accent2"/>
        </w:tcBorders>
      </w:tcPr>
    </w:tblStylePr>
    <w:tblStylePr w:type="band1Vert">
      <w:tblPr/>
      <w:tcPr>
        <w:shd w:val="clear" w:color="auto" w:fill="D2C5E9" w:themeFill="accent2" w:themeFillTint="3F"/>
      </w:tcPr>
    </w:tblStylePr>
    <w:tblStylePr w:type="band1Horz">
      <w:tblPr/>
      <w:tcPr>
        <w:shd w:val="clear" w:color="auto" w:fill="D2C5E9" w:themeFill="accent2" w:themeFillTint="3F"/>
      </w:tcPr>
    </w:tblStylePr>
  </w:style>
  <w:style w:type="table" w:styleId="MediumList1-Accent3">
    <w:name w:val="Medium List 1 Accent 3"/>
    <w:basedOn w:val="TableNormal"/>
    <w:uiPriority w:val="65"/>
    <w:semiHidden/>
    <w:rsid w:val="0058629F"/>
    <w:pPr>
      <w:spacing w:line="240" w:lineRule="auto"/>
    </w:pPr>
    <w:tblPr>
      <w:tblStyleRowBandSize w:val="1"/>
      <w:tblStyleColBandSize w:val="1"/>
      <w:tblBorders>
        <w:top w:val="single" w:sz="8" w:space="0" w:color="1D553E" w:themeColor="accent3"/>
        <w:bottom w:val="single" w:sz="8" w:space="0" w:color="1D553E" w:themeColor="accent3"/>
      </w:tblBorders>
    </w:tblPr>
    <w:tblStylePr w:type="firstRow">
      <w:rPr>
        <w:rFonts w:asciiTheme="majorHAnsi" w:eastAsiaTheme="majorEastAsia" w:hAnsiTheme="majorHAnsi" w:cstheme="majorBidi"/>
      </w:rPr>
      <w:tblPr/>
      <w:tcPr>
        <w:tcBorders>
          <w:top w:val="nil"/>
          <w:bottom w:val="single" w:sz="8" w:space="0" w:color="1D553E" w:themeColor="accent3"/>
        </w:tcBorders>
      </w:tcPr>
    </w:tblStylePr>
    <w:tblStylePr w:type="lastRow">
      <w:rPr>
        <w:b/>
        <w:bCs/>
        <w:color w:val="000000" w:themeColor="text2"/>
      </w:rPr>
      <w:tblPr/>
      <w:tcPr>
        <w:tcBorders>
          <w:top w:val="single" w:sz="8" w:space="0" w:color="1D553E" w:themeColor="accent3"/>
          <w:bottom w:val="single" w:sz="8" w:space="0" w:color="1D553E" w:themeColor="accent3"/>
        </w:tcBorders>
      </w:tcPr>
    </w:tblStylePr>
    <w:tblStylePr w:type="firstCol">
      <w:rPr>
        <w:b/>
        <w:bCs/>
      </w:rPr>
    </w:tblStylePr>
    <w:tblStylePr w:type="lastCol">
      <w:rPr>
        <w:b/>
        <w:bCs/>
      </w:rPr>
      <w:tblPr/>
      <w:tcPr>
        <w:tcBorders>
          <w:top w:val="single" w:sz="8" w:space="0" w:color="1D553E" w:themeColor="accent3"/>
          <w:bottom w:val="single" w:sz="8" w:space="0" w:color="1D553E" w:themeColor="accent3"/>
        </w:tcBorders>
      </w:tcPr>
    </w:tblStylePr>
    <w:tblStylePr w:type="band1Vert">
      <w:tblPr/>
      <w:tcPr>
        <w:shd w:val="clear" w:color="auto" w:fill="B5E6D2" w:themeFill="accent3" w:themeFillTint="3F"/>
      </w:tcPr>
    </w:tblStylePr>
    <w:tblStylePr w:type="band1Horz">
      <w:tblPr/>
      <w:tcPr>
        <w:shd w:val="clear" w:color="auto" w:fill="B5E6D2" w:themeFill="accent3" w:themeFillTint="3F"/>
      </w:tcPr>
    </w:tblStylePr>
  </w:style>
  <w:style w:type="table" w:styleId="MediumList1-Accent4">
    <w:name w:val="Medium List 1 Accent 4"/>
    <w:basedOn w:val="TableNormal"/>
    <w:uiPriority w:val="65"/>
    <w:semiHidden/>
    <w:rsid w:val="0058629F"/>
    <w:pPr>
      <w:spacing w:line="240" w:lineRule="auto"/>
    </w:pPr>
    <w:tblPr>
      <w:tblStyleRowBandSize w:val="1"/>
      <w:tblStyleColBandSize w:val="1"/>
      <w:tblBorders>
        <w:top w:val="single" w:sz="8" w:space="0" w:color="BADEB5" w:themeColor="accent4"/>
        <w:bottom w:val="single" w:sz="8" w:space="0" w:color="BADEB5" w:themeColor="accent4"/>
      </w:tblBorders>
    </w:tblPr>
    <w:tblStylePr w:type="firstRow">
      <w:rPr>
        <w:rFonts w:asciiTheme="majorHAnsi" w:eastAsiaTheme="majorEastAsia" w:hAnsiTheme="majorHAnsi" w:cstheme="majorBidi"/>
      </w:rPr>
      <w:tblPr/>
      <w:tcPr>
        <w:tcBorders>
          <w:top w:val="nil"/>
          <w:bottom w:val="single" w:sz="8" w:space="0" w:color="BADEB5" w:themeColor="accent4"/>
        </w:tcBorders>
      </w:tcPr>
    </w:tblStylePr>
    <w:tblStylePr w:type="lastRow">
      <w:rPr>
        <w:b/>
        <w:bCs/>
        <w:color w:val="000000" w:themeColor="text2"/>
      </w:rPr>
      <w:tblPr/>
      <w:tcPr>
        <w:tcBorders>
          <w:top w:val="single" w:sz="8" w:space="0" w:color="BADEB5" w:themeColor="accent4"/>
          <w:bottom w:val="single" w:sz="8" w:space="0" w:color="BADEB5" w:themeColor="accent4"/>
        </w:tcBorders>
      </w:tcPr>
    </w:tblStylePr>
    <w:tblStylePr w:type="firstCol">
      <w:rPr>
        <w:b/>
        <w:bCs/>
      </w:rPr>
    </w:tblStylePr>
    <w:tblStylePr w:type="lastCol">
      <w:rPr>
        <w:b/>
        <w:bCs/>
      </w:rPr>
      <w:tblPr/>
      <w:tcPr>
        <w:tcBorders>
          <w:top w:val="single" w:sz="8" w:space="0" w:color="BADEB5" w:themeColor="accent4"/>
          <w:bottom w:val="single" w:sz="8" w:space="0" w:color="BADEB5" w:themeColor="accent4"/>
        </w:tcBorders>
      </w:tcPr>
    </w:tblStylePr>
    <w:tblStylePr w:type="band1Vert">
      <w:tblPr/>
      <w:tcPr>
        <w:shd w:val="clear" w:color="auto" w:fill="EDF6EC" w:themeFill="accent4" w:themeFillTint="3F"/>
      </w:tcPr>
    </w:tblStylePr>
    <w:tblStylePr w:type="band1Horz">
      <w:tblPr/>
      <w:tcPr>
        <w:shd w:val="clear" w:color="auto" w:fill="EDF6EC" w:themeFill="accent4" w:themeFillTint="3F"/>
      </w:tcPr>
    </w:tblStylePr>
  </w:style>
  <w:style w:type="table" w:styleId="MediumList1-Accent5">
    <w:name w:val="Medium List 1 Accent 5"/>
    <w:basedOn w:val="TableNormal"/>
    <w:uiPriority w:val="65"/>
    <w:semiHidden/>
    <w:rsid w:val="0058629F"/>
    <w:pPr>
      <w:spacing w:line="240" w:lineRule="auto"/>
    </w:pPr>
    <w:tblPr>
      <w:tblStyleRowBandSize w:val="1"/>
      <w:tblStyleColBandSize w:val="1"/>
      <w:tblBorders>
        <w:top w:val="single" w:sz="8" w:space="0" w:color="FF9670" w:themeColor="accent5"/>
        <w:bottom w:val="single" w:sz="8" w:space="0" w:color="FF9670" w:themeColor="accent5"/>
      </w:tblBorders>
    </w:tblPr>
    <w:tblStylePr w:type="firstRow">
      <w:rPr>
        <w:rFonts w:asciiTheme="majorHAnsi" w:eastAsiaTheme="majorEastAsia" w:hAnsiTheme="majorHAnsi" w:cstheme="majorBidi"/>
      </w:rPr>
      <w:tblPr/>
      <w:tcPr>
        <w:tcBorders>
          <w:top w:val="nil"/>
          <w:bottom w:val="single" w:sz="8" w:space="0" w:color="FF9670" w:themeColor="accent5"/>
        </w:tcBorders>
      </w:tcPr>
    </w:tblStylePr>
    <w:tblStylePr w:type="lastRow">
      <w:rPr>
        <w:b/>
        <w:bCs/>
        <w:color w:val="000000" w:themeColor="text2"/>
      </w:rPr>
      <w:tblPr/>
      <w:tcPr>
        <w:tcBorders>
          <w:top w:val="single" w:sz="8" w:space="0" w:color="FF9670" w:themeColor="accent5"/>
          <w:bottom w:val="single" w:sz="8" w:space="0" w:color="FF9670" w:themeColor="accent5"/>
        </w:tcBorders>
      </w:tcPr>
    </w:tblStylePr>
    <w:tblStylePr w:type="firstCol">
      <w:rPr>
        <w:b/>
        <w:bCs/>
      </w:rPr>
    </w:tblStylePr>
    <w:tblStylePr w:type="lastCol">
      <w:rPr>
        <w:b/>
        <w:bCs/>
      </w:rPr>
      <w:tblPr/>
      <w:tcPr>
        <w:tcBorders>
          <w:top w:val="single" w:sz="8" w:space="0" w:color="FF9670" w:themeColor="accent5"/>
          <w:bottom w:val="single" w:sz="8" w:space="0" w:color="FF9670" w:themeColor="accent5"/>
        </w:tcBorders>
      </w:tcPr>
    </w:tblStylePr>
    <w:tblStylePr w:type="band1Vert">
      <w:tblPr/>
      <w:tcPr>
        <w:shd w:val="clear" w:color="auto" w:fill="FFE4DB" w:themeFill="accent5" w:themeFillTint="3F"/>
      </w:tcPr>
    </w:tblStylePr>
    <w:tblStylePr w:type="band1Horz">
      <w:tblPr/>
      <w:tcPr>
        <w:shd w:val="clear" w:color="auto" w:fill="FFE4DB" w:themeFill="accent5" w:themeFillTint="3F"/>
      </w:tcPr>
    </w:tblStylePr>
  </w:style>
  <w:style w:type="table" w:styleId="MediumList1-Accent6">
    <w:name w:val="Medium List 1 Accent 6"/>
    <w:basedOn w:val="TableNormal"/>
    <w:uiPriority w:val="65"/>
    <w:semiHidden/>
    <w:rsid w:val="0058629F"/>
    <w:pPr>
      <w:spacing w:line="240" w:lineRule="auto"/>
    </w:pPr>
    <w:tblPr>
      <w:tblStyleRowBandSize w:val="1"/>
      <w:tblStyleColBandSize w:val="1"/>
      <w:tblBorders>
        <w:top w:val="single" w:sz="8" w:space="0" w:color="4F2926" w:themeColor="accent6"/>
        <w:bottom w:val="single" w:sz="8" w:space="0" w:color="4F2926" w:themeColor="accent6"/>
      </w:tblBorders>
    </w:tblPr>
    <w:tblStylePr w:type="firstRow">
      <w:rPr>
        <w:rFonts w:asciiTheme="majorHAnsi" w:eastAsiaTheme="majorEastAsia" w:hAnsiTheme="majorHAnsi" w:cstheme="majorBidi"/>
      </w:rPr>
      <w:tblPr/>
      <w:tcPr>
        <w:tcBorders>
          <w:top w:val="nil"/>
          <w:bottom w:val="single" w:sz="8" w:space="0" w:color="4F2926" w:themeColor="accent6"/>
        </w:tcBorders>
      </w:tcPr>
    </w:tblStylePr>
    <w:tblStylePr w:type="lastRow">
      <w:rPr>
        <w:b/>
        <w:bCs/>
        <w:color w:val="000000" w:themeColor="text2"/>
      </w:rPr>
      <w:tblPr/>
      <w:tcPr>
        <w:tcBorders>
          <w:top w:val="single" w:sz="8" w:space="0" w:color="4F2926" w:themeColor="accent6"/>
          <w:bottom w:val="single" w:sz="8" w:space="0" w:color="4F2926" w:themeColor="accent6"/>
        </w:tcBorders>
      </w:tcPr>
    </w:tblStylePr>
    <w:tblStylePr w:type="firstCol">
      <w:rPr>
        <w:b/>
        <w:bCs/>
      </w:rPr>
    </w:tblStylePr>
    <w:tblStylePr w:type="lastCol">
      <w:rPr>
        <w:b/>
        <w:bCs/>
      </w:rPr>
      <w:tblPr/>
      <w:tcPr>
        <w:tcBorders>
          <w:top w:val="single" w:sz="8" w:space="0" w:color="4F2926" w:themeColor="accent6"/>
          <w:bottom w:val="single" w:sz="8" w:space="0" w:color="4F2926" w:themeColor="accent6"/>
        </w:tcBorders>
      </w:tcPr>
    </w:tblStylePr>
    <w:tblStylePr w:type="band1Vert">
      <w:tblPr/>
      <w:tcPr>
        <w:shd w:val="clear" w:color="auto" w:fill="DFBFBD" w:themeFill="accent6" w:themeFillTint="3F"/>
      </w:tcPr>
    </w:tblStylePr>
    <w:tblStylePr w:type="band1Horz">
      <w:tblPr/>
      <w:tcPr>
        <w:shd w:val="clear" w:color="auto" w:fill="DFBFBD" w:themeFill="accent6" w:themeFillTint="3F"/>
      </w:tcPr>
    </w:tblStylePr>
  </w:style>
  <w:style w:type="table" w:styleId="MediumList2">
    <w:name w:val="Medium List 2"/>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2D2822" w:themeColor="text1"/>
        <w:left w:val="single" w:sz="8" w:space="0" w:color="2D2822" w:themeColor="text1"/>
        <w:bottom w:val="single" w:sz="8" w:space="0" w:color="2D2822" w:themeColor="text1"/>
        <w:right w:val="single" w:sz="8" w:space="0" w:color="2D2822" w:themeColor="text1"/>
      </w:tblBorders>
    </w:tblPr>
    <w:tblStylePr w:type="firstRow">
      <w:rPr>
        <w:sz w:val="24"/>
        <w:szCs w:val="24"/>
      </w:rPr>
      <w:tblPr/>
      <w:tcPr>
        <w:tcBorders>
          <w:top w:val="nil"/>
          <w:left w:val="nil"/>
          <w:bottom w:val="single" w:sz="24" w:space="0" w:color="2D2822" w:themeColor="text1"/>
          <w:right w:val="nil"/>
          <w:insideH w:val="nil"/>
          <w:insideV w:val="nil"/>
        </w:tcBorders>
        <w:shd w:val="clear" w:color="auto" w:fill="FFFFFF" w:themeFill="background1"/>
      </w:tcPr>
    </w:tblStylePr>
    <w:tblStylePr w:type="lastRow">
      <w:tblPr/>
      <w:tcPr>
        <w:tcBorders>
          <w:top w:val="single" w:sz="8" w:space="0" w:color="2D2822"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D2822" w:themeColor="text1"/>
          <w:insideH w:val="nil"/>
          <w:insideV w:val="nil"/>
        </w:tcBorders>
        <w:shd w:val="clear" w:color="auto" w:fill="FFFFFF" w:themeFill="background1"/>
      </w:tcPr>
    </w:tblStylePr>
    <w:tblStylePr w:type="lastCol">
      <w:tblPr/>
      <w:tcPr>
        <w:tcBorders>
          <w:top w:val="nil"/>
          <w:left w:val="single" w:sz="8" w:space="0" w:color="2D2822"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1CAC2" w:themeFill="text1" w:themeFillTint="3F"/>
      </w:tcPr>
    </w:tblStylePr>
    <w:tblStylePr w:type="band1Horz">
      <w:tblPr/>
      <w:tcPr>
        <w:tcBorders>
          <w:top w:val="nil"/>
          <w:bottom w:val="nil"/>
          <w:insideH w:val="nil"/>
          <w:insideV w:val="nil"/>
        </w:tcBorders>
        <w:shd w:val="clear" w:color="auto" w:fill="D1CA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C9AAF5" w:themeColor="accent1"/>
        <w:left w:val="single" w:sz="8" w:space="0" w:color="C9AAF5" w:themeColor="accent1"/>
        <w:bottom w:val="single" w:sz="8" w:space="0" w:color="C9AAF5" w:themeColor="accent1"/>
        <w:right w:val="single" w:sz="8" w:space="0" w:color="C9AAF5" w:themeColor="accent1"/>
      </w:tblBorders>
    </w:tblPr>
    <w:tblStylePr w:type="firstRow">
      <w:rPr>
        <w:sz w:val="24"/>
        <w:szCs w:val="24"/>
      </w:rPr>
      <w:tblPr/>
      <w:tcPr>
        <w:tcBorders>
          <w:top w:val="nil"/>
          <w:left w:val="nil"/>
          <w:bottom w:val="single" w:sz="24" w:space="0" w:color="C9AAF5" w:themeColor="accent1"/>
          <w:right w:val="nil"/>
          <w:insideH w:val="nil"/>
          <w:insideV w:val="nil"/>
        </w:tcBorders>
        <w:shd w:val="clear" w:color="auto" w:fill="FFFFFF" w:themeFill="background1"/>
      </w:tcPr>
    </w:tblStylePr>
    <w:tblStylePr w:type="lastRow">
      <w:tblPr/>
      <w:tcPr>
        <w:tcBorders>
          <w:top w:val="single" w:sz="8" w:space="0" w:color="C9AAF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9AAF5" w:themeColor="accent1"/>
          <w:insideH w:val="nil"/>
          <w:insideV w:val="nil"/>
        </w:tcBorders>
        <w:shd w:val="clear" w:color="auto" w:fill="FFFFFF" w:themeFill="background1"/>
      </w:tcPr>
    </w:tblStylePr>
    <w:tblStylePr w:type="lastCol">
      <w:tblPr/>
      <w:tcPr>
        <w:tcBorders>
          <w:top w:val="nil"/>
          <w:left w:val="single" w:sz="8" w:space="0" w:color="C9AAF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1E9FC" w:themeFill="accent1" w:themeFillTint="3F"/>
      </w:tcPr>
    </w:tblStylePr>
    <w:tblStylePr w:type="band1Horz">
      <w:tblPr/>
      <w:tcPr>
        <w:tcBorders>
          <w:top w:val="nil"/>
          <w:bottom w:val="nil"/>
          <w:insideH w:val="nil"/>
          <w:insideV w:val="nil"/>
        </w:tcBorders>
        <w:shd w:val="clear" w:color="auto" w:fill="F1E9F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54348C" w:themeColor="accent2"/>
        <w:left w:val="single" w:sz="8" w:space="0" w:color="54348C" w:themeColor="accent2"/>
        <w:bottom w:val="single" w:sz="8" w:space="0" w:color="54348C" w:themeColor="accent2"/>
        <w:right w:val="single" w:sz="8" w:space="0" w:color="54348C" w:themeColor="accent2"/>
      </w:tblBorders>
    </w:tblPr>
    <w:tblStylePr w:type="firstRow">
      <w:rPr>
        <w:sz w:val="24"/>
        <w:szCs w:val="24"/>
      </w:rPr>
      <w:tblPr/>
      <w:tcPr>
        <w:tcBorders>
          <w:top w:val="nil"/>
          <w:left w:val="nil"/>
          <w:bottom w:val="single" w:sz="24" w:space="0" w:color="54348C" w:themeColor="accent2"/>
          <w:right w:val="nil"/>
          <w:insideH w:val="nil"/>
          <w:insideV w:val="nil"/>
        </w:tcBorders>
        <w:shd w:val="clear" w:color="auto" w:fill="FFFFFF" w:themeFill="background1"/>
      </w:tcPr>
    </w:tblStylePr>
    <w:tblStylePr w:type="lastRow">
      <w:tblPr/>
      <w:tcPr>
        <w:tcBorders>
          <w:top w:val="single" w:sz="8" w:space="0" w:color="54348C"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4348C" w:themeColor="accent2"/>
          <w:insideH w:val="nil"/>
          <w:insideV w:val="nil"/>
        </w:tcBorders>
        <w:shd w:val="clear" w:color="auto" w:fill="FFFFFF" w:themeFill="background1"/>
      </w:tcPr>
    </w:tblStylePr>
    <w:tblStylePr w:type="lastCol">
      <w:tblPr/>
      <w:tcPr>
        <w:tcBorders>
          <w:top w:val="nil"/>
          <w:left w:val="single" w:sz="8" w:space="0" w:color="54348C"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C5E9" w:themeFill="accent2" w:themeFillTint="3F"/>
      </w:tcPr>
    </w:tblStylePr>
    <w:tblStylePr w:type="band1Horz">
      <w:tblPr/>
      <w:tcPr>
        <w:tcBorders>
          <w:top w:val="nil"/>
          <w:bottom w:val="nil"/>
          <w:insideH w:val="nil"/>
          <w:insideV w:val="nil"/>
        </w:tcBorders>
        <w:shd w:val="clear" w:color="auto" w:fill="D2C5E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1D553E" w:themeColor="accent3"/>
        <w:left w:val="single" w:sz="8" w:space="0" w:color="1D553E" w:themeColor="accent3"/>
        <w:bottom w:val="single" w:sz="8" w:space="0" w:color="1D553E" w:themeColor="accent3"/>
        <w:right w:val="single" w:sz="8" w:space="0" w:color="1D553E" w:themeColor="accent3"/>
      </w:tblBorders>
    </w:tblPr>
    <w:tblStylePr w:type="firstRow">
      <w:rPr>
        <w:sz w:val="24"/>
        <w:szCs w:val="24"/>
      </w:rPr>
      <w:tblPr/>
      <w:tcPr>
        <w:tcBorders>
          <w:top w:val="nil"/>
          <w:left w:val="nil"/>
          <w:bottom w:val="single" w:sz="24" w:space="0" w:color="1D553E" w:themeColor="accent3"/>
          <w:right w:val="nil"/>
          <w:insideH w:val="nil"/>
          <w:insideV w:val="nil"/>
        </w:tcBorders>
        <w:shd w:val="clear" w:color="auto" w:fill="FFFFFF" w:themeFill="background1"/>
      </w:tcPr>
    </w:tblStylePr>
    <w:tblStylePr w:type="lastRow">
      <w:tblPr/>
      <w:tcPr>
        <w:tcBorders>
          <w:top w:val="single" w:sz="8" w:space="0" w:color="1D553E"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D553E" w:themeColor="accent3"/>
          <w:insideH w:val="nil"/>
          <w:insideV w:val="nil"/>
        </w:tcBorders>
        <w:shd w:val="clear" w:color="auto" w:fill="FFFFFF" w:themeFill="background1"/>
      </w:tcPr>
    </w:tblStylePr>
    <w:tblStylePr w:type="lastCol">
      <w:tblPr/>
      <w:tcPr>
        <w:tcBorders>
          <w:top w:val="nil"/>
          <w:left w:val="single" w:sz="8" w:space="0" w:color="1D553E"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5E6D2" w:themeFill="accent3" w:themeFillTint="3F"/>
      </w:tcPr>
    </w:tblStylePr>
    <w:tblStylePr w:type="band1Horz">
      <w:tblPr/>
      <w:tcPr>
        <w:tcBorders>
          <w:top w:val="nil"/>
          <w:bottom w:val="nil"/>
          <w:insideH w:val="nil"/>
          <w:insideV w:val="nil"/>
        </w:tcBorders>
        <w:shd w:val="clear" w:color="auto" w:fill="B5E6D2"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BADEB5" w:themeColor="accent4"/>
        <w:left w:val="single" w:sz="8" w:space="0" w:color="BADEB5" w:themeColor="accent4"/>
        <w:bottom w:val="single" w:sz="8" w:space="0" w:color="BADEB5" w:themeColor="accent4"/>
        <w:right w:val="single" w:sz="8" w:space="0" w:color="BADEB5" w:themeColor="accent4"/>
      </w:tblBorders>
    </w:tblPr>
    <w:tblStylePr w:type="firstRow">
      <w:rPr>
        <w:sz w:val="24"/>
        <w:szCs w:val="24"/>
      </w:rPr>
      <w:tblPr/>
      <w:tcPr>
        <w:tcBorders>
          <w:top w:val="nil"/>
          <w:left w:val="nil"/>
          <w:bottom w:val="single" w:sz="24" w:space="0" w:color="BADEB5" w:themeColor="accent4"/>
          <w:right w:val="nil"/>
          <w:insideH w:val="nil"/>
          <w:insideV w:val="nil"/>
        </w:tcBorders>
        <w:shd w:val="clear" w:color="auto" w:fill="FFFFFF" w:themeFill="background1"/>
      </w:tcPr>
    </w:tblStylePr>
    <w:tblStylePr w:type="lastRow">
      <w:tblPr/>
      <w:tcPr>
        <w:tcBorders>
          <w:top w:val="single" w:sz="8" w:space="0" w:color="BADEB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ADEB5" w:themeColor="accent4"/>
          <w:insideH w:val="nil"/>
          <w:insideV w:val="nil"/>
        </w:tcBorders>
        <w:shd w:val="clear" w:color="auto" w:fill="FFFFFF" w:themeFill="background1"/>
      </w:tcPr>
    </w:tblStylePr>
    <w:tblStylePr w:type="lastCol">
      <w:tblPr/>
      <w:tcPr>
        <w:tcBorders>
          <w:top w:val="nil"/>
          <w:left w:val="single" w:sz="8" w:space="0" w:color="BADEB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DF6EC" w:themeFill="accent4" w:themeFillTint="3F"/>
      </w:tcPr>
    </w:tblStylePr>
    <w:tblStylePr w:type="band1Horz">
      <w:tblPr/>
      <w:tcPr>
        <w:tcBorders>
          <w:top w:val="nil"/>
          <w:bottom w:val="nil"/>
          <w:insideH w:val="nil"/>
          <w:insideV w:val="nil"/>
        </w:tcBorders>
        <w:shd w:val="clear" w:color="auto" w:fill="EDF6EC"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FF9670" w:themeColor="accent5"/>
        <w:left w:val="single" w:sz="8" w:space="0" w:color="FF9670" w:themeColor="accent5"/>
        <w:bottom w:val="single" w:sz="8" w:space="0" w:color="FF9670" w:themeColor="accent5"/>
        <w:right w:val="single" w:sz="8" w:space="0" w:color="FF9670" w:themeColor="accent5"/>
      </w:tblBorders>
    </w:tblPr>
    <w:tblStylePr w:type="firstRow">
      <w:rPr>
        <w:sz w:val="24"/>
        <w:szCs w:val="24"/>
      </w:rPr>
      <w:tblPr/>
      <w:tcPr>
        <w:tcBorders>
          <w:top w:val="nil"/>
          <w:left w:val="nil"/>
          <w:bottom w:val="single" w:sz="24" w:space="0" w:color="FF9670" w:themeColor="accent5"/>
          <w:right w:val="nil"/>
          <w:insideH w:val="nil"/>
          <w:insideV w:val="nil"/>
        </w:tcBorders>
        <w:shd w:val="clear" w:color="auto" w:fill="FFFFFF" w:themeFill="background1"/>
      </w:tcPr>
    </w:tblStylePr>
    <w:tblStylePr w:type="lastRow">
      <w:tblPr/>
      <w:tcPr>
        <w:tcBorders>
          <w:top w:val="single" w:sz="8" w:space="0" w:color="FF967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9670" w:themeColor="accent5"/>
          <w:insideH w:val="nil"/>
          <w:insideV w:val="nil"/>
        </w:tcBorders>
        <w:shd w:val="clear" w:color="auto" w:fill="FFFFFF" w:themeFill="background1"/>
      </w:tcPr>
    </w:tblStylePr>
    <w:tblStylePr w:type="lastCol">
      <w:tblPr/>
      <w:tcPr>
        <w:tcBorders>
          <w:top w:val="nil"/>
          <w:left w:val="single" w:sz="8" w:space="0" w:color="FF967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4DB" w:themeFill="accent5" w:themeFillTint="3F"/>
      </w:tcPr>
    </w:tblStylePr>
    <w:tblStylePr w:type="band1Horz">
      <w:tblPr/>
      <w:tcPr>
        <w:tcBorders>
          <w:top w:val="nil"/>
          <w:bottom w:val="nil"/>
          <w:insideH w:val="nil"/>
          <w:insideV w:val="nil"/>
        </w:tcBorders>
        <w:shd w:val="clear" w:color="auto" w:fill="FFE4DB"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58629F"/>
    <w:pPr>
      <w:spacing w:line="240" w:lineRule="auto"/>
    </w:pPr>
    <w:rPr>
      <w:rFonts w:asciiTheme="majorHAnsi" w:eastAsiaTheme="majorEastAsia" w:hAnsiTheme="majorHAnsi" w:cstheme="majorBidi"/>
    </w:rPr>
    <w:tblPr>
      <w:tblStyleRowBandSize w:val="1"/>
      <w:tblStyleColBandSize w:val="1"/>
      <w:tblBorders>
        <w:top w:val="single" w:sz="8" w:space="0" w:color="4F2926" w:themeColor="accent6"/>
        <w:left w:val="single" w:sz="8" w:space="0" w:color="4F2926" w:themeColor="accent6"/>
        <w:bottom w:val="single" w:sz="8" w:space="0" w:color="4F2926" w:themeColor="accent6"/>
        <w:right w:val="single" w:sz="8" w:space="0" w:color="4F2926" w:themeColor="accent6"/>
      </w:tblBorders>
    </w:tblPr>
    <w:tblStylePr w:type="firstRow">
      <w:rPr>
        <w:sz w:val="24"/>
        <w:szCs w:val="24"/>
      </w:rPr>
      <w:tblPr/>
      <w:tcPr>
        <w:tcBorders>
          <w:top w:val="nil"/>
          <w:left w:val="nil"/>
          <w:bottom w:val="single" w:sz="24" w:space="0" w:color="4F2926" w:themeColor="accent6"/>
          <w:right w:val="nil"/>
          <w:insideH w:val="nil"/>
          <w:insideV w:val="nil"/>
        </w:tcBorders>
        <w:shd w:val="clear" w:color="auto" w:fill="FFFFFF" w:themeFill="background1"/>
      </w:tcPr>
    </w:tblStylePr>
    <w:tblStylePr w:type="lastRow">
      <w:tblPr/>
      <w:tcPr>
        <w:tcBorders>
          <w:top w:val="single" w:sz="8" w:space="0" w:color="4F292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2926" w:themeColor="accent6"/>
          <w:insideH w:val="nil"/>
          <w:insideV w:val="nil"/>
        </w:tcBorders>
        <w:shd w:val="clear" w:color="auto" w:fill="FFFFFF" w:themeFill="background1"/>
      </w:tcPr>
    </w:tblStylePr>
    <w:tblStylePr w:type="lastCol">
      <w:tblPr/>
      <w:tcPr>
        <w:tcBorders>
          <w:top w:val="nil"/>
          <w:left w:val="single" w:sz="8" w:space="0" w:color="4F292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BFBD" w:themeFill="accent6" w:themeFillTint="3F"/>
      </w:tcPr>
    </w:tblStylePr>
    <w:tblStylePr w:type="band1Horz">
      <w:tblPr/>
      <w:tcPr>
        <w:tcBorders>
          <w:top w:val="nil"/>
          <w:bottom w:val="nil"/>
          <w:insideH w:val="nil"/>
          <w:insideV w:val="nil"/>
        </w:tcBorders>
        <w:shd w:val="clear" w:color="auto" w:fill="DFBFB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58629F"/>
    <w:pPr>
      <w:spacing w:line="240" w:lineRule="auto"/>
    </w:pPr>
    <w:tblPr>
      <w:tblStyleRowBandSize w:val="1"/>
      <w:tblStyleColBandSize w:val="1"/>
      <w:tblBorders>
        <w:top w:val="single" w:sz="8" w:space="0" w:color="6A5E50" w:themeColor="text1" w:themeTint="BF"/>
        <w:left w:val="single" w:sz="8" w:space="0" w:color="6A5E50" w:themeColor="text1" w:themeTint="BF"/>
        <w:bottom w:val="single" w:sz="8" w:space="0" w:color="6A5E50" w:themeColor="text1" w:themeTint="BF"/>
        <w:right w:val="single" w:sz="8" w:space="0" w:color="6A5E50" w:themeColor="text1" w:themeTint="BF"/>
        <w:insideH w:val="single" w:sz="8" w:space="0" w:color="6A5E50" w:themeColor="text1" w:themeTint="BF"/>
      </w:tblBorders>
    </w:tblPr>
    <w:tblStylePr w:type="firstRow">
      <w:pPr>
        <w:spacing w:before="0" w:after="0" w:line="240" w:lineRule="auto"/>
      </w:pPr>
      <w:rPr>
        <w:b/>
        <w:bCs/>
        <w:color w:val="FFFFFF" w:themeColor="background1"/>
      </w:rPr>
      <w:tblPr/>
      <w:tcPr>
        <w:tcBorders>
          <w:top w:val="single" w:sz="8" w:space="0" w:color="6A5E50" w:themeColor="text1" w:themeTint="BF"/>
          <w:left w:val="single" w:sz="8" w:space="0" w:color="6A5E50" w:themeColor="text1" w:themeTint="BF"/>
          <w:bottom w:val="single" w:sz="8" w:space="0" w:color="6A5E50" w:themeColor="text1" w:themeTint="BF"/>
          <w:right w:val="single" w:sz="8" w:space="0" w:color="6A5E50" w:themeColor="text1" w:themeTint="BF"/>
          <w:insideH w:val="nil"/>
          <w:insideV w:val="nil"/>
        </w:tcBorders>
        <w:shd w:val="clear" w:color="auto" w:fill="2D2822" w:themeFill="text1"/>
      </w:tcPr>
    </w:tblStylePr>
    <w:tblStylePr w:type="lastRow">
      <w:pPr>
        <w:spacing w:before="0" w:after="0" w:line="240" w:lineRule="auto"/>
      </w:pPr>
      <w:rPr>
        <w:b/>
        <w:bCs/>
      </w:rPr>
      <w:tblPr/>
      <w:tcPr>
        <w:tcBorders>
          <w:top w:val="double" w:sz="6" w:space="0" w:color="6A5E50" w:themeColor="text1" w:themeTint="BF"/>
          <w:left w:val="single" w:sz="8" w:space="0" w:color="6A5E50" w:themeColor="text1" w:themeTint="BF"/>
          <w:bottom w:val="single" w:sz="8" w:space="0" w:color="6A5E50" w:themeColor="text1" w:themeTint="BF"/>
          <w:right w:val="single" w:sz="8" w:space="0" w:color="6A5E50" w:themeColor="text1" w:themeTint="BF"/>
          <w:insideH w:val="nil"/>
          <w:insideV w:val="nil"/>
        </w:tcBorders>
      </w:tcPr>
    </w:tblStylePr>
    <w:tblStylePr w:type="firstCol">
      <w:rPr>
        <w:b/>
        <w:bCs/>
      </w:rPr>
    </w:tblStylePr>
    <w:tblStylePr w:type="lastCol">
      <w:rPr>
        <w:b/>
        <w:bCs/>
      </w:rPr>
    </w:tblStylePr>
    <w:tblStylePr w:type="band1Vert">
      <w:tblPr/>
      <w:tcPr>
        <w:shd w:val="clear" w:color="auto" w:fill="D1CAC2" w:themeFill="text1" w:themeFillTint="3F"/>
      </w:tcPr>
    </w:tblStylePr>
    <w:tblStylePr w:type="band1Horz">
      <w:tblPr/>
      <w:tcPr>
        <w:tcBorders>
          <w:insideH w:val="nil"/>
          <w:insideV w:val="nil"/>
        </w:tcBorders>
        <w:shd w:val="clear" w:color="auto" w:fill="D1CA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58629F"/>
    <w:pPr>
      <w:spacing w:line="240" w:lineRule="auto"/>
    </w:pPr>
    <w:tblPr>
      <w:tblStyleRowBandSize w:val="1"/>
      <w:tblStyleColBandSize w:val="1"/>
      <w:tblBorders>
        <w:top w:val="single" w:sz="8" w:space="0" w:color="D6BFF7" w:themeColor="accent1" w:themeTint="BF"/>
        <w:left w:val="single" w:sz="8" w:space="0" w:color="D6BFF7" w:themeColor="accent1" w:themeTint="BF"/>
        <w:bottom w:val="single" w:sz="8" w:space="0" w:color="D6BFF7" w:themeColor="accent1" w:themeTint="BF"/>
        <w:right w:val="single" w:sz="8" w:space="0" w:color="D6BFF7" w:themeColor="accent1" w:themeTint="BF"/>
        <w:insideH w:val="single" w:sz="8" w:space="0" w:color="D6BFF7" w:themeColor="accent1" w:themeTint="BF"/>
      </w:tblBorders>
    </w:tblPr>
    <w:tblStylePr w:type="firstRow">
      <w:pPr>
        <w:spacing w:before="0" w:after="0" w:line="240" w:lineRule="auto"/>
      </w:pPr>
      <w:rPr>
        <w:b/>
        <w:bCs/>
        <w:color w:val="FFFFFF" w:themeColor="background1"/>
      </w:rPr>
      <w:tblPr/>
      <w:tcPr>
        <w:tcBorders>
          <w:top w:val="single" w:sz="8" w:space="0" w:color="D6BFF7" w:themeColor="accent1" w:themeTint="BF"/>
          <w:left w:val="single" w:sz="8" w:space="0" w:color="D6BFF7" w:themeColor="accent1" w:themeTint="BF"/>
          <w:bottom w:val="single" w:sz="8" w:space="0" w:color="D6BFF7" w:themeColor="accent1" w:themeTint="BF"/>
          <w:right w:val="single" w:sz="8" w:space="0" w:color="D6BFF7" w:themeColor="accent1" w:themeTint="BF"/>
          <w:insideH w:val="nil"/>
          <w:insideV w:val="nil"/>
        </w:tcBorders>
        <w:shd w:val="clear" w:color="auto" w:fill="C9AAF5" w:themeFill="accent1"/>
      </w:tcPr>
    </w:tblStylePr>
    <w:tblStylePr w:type="lastRow">
      <w:pPr>
        <w:spacing w:before="0" w:after="0" w:line="240" w:lineRule="auto"/>
      </w:pPr>
      <w:rPr>
        <w:b/>
        <w:bCs/>
      </w:rPr>
      <w:tblPr/>
      <w:tcPr>
        <w:tcBorders>
          <w:top w:val="double" w:sz="6" w:space="0" w:color="D6BFF7" w:themeColor="accent1" w:themeTint="BF"/>
          <w:left w:val="single" w:sz="8" w:space="0" w:color="D6BFF7" w:themeColor="accent1" w:themeTint="BF"/>
          <w:bottom w:val="single" w:sz="8" w:space="0" w:color="D6BFF7" w:themeColor="accent1" w:themeTint="BF"/>
          <w:right w:val="single" w:sz="8" w:space="0" w:color="D6BFF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1E9FC" w:themeFill="accent1" w:themeFillTint="3F"/>
      </w:tcPr>
    </w:tblStylePr>
    <w:tblStylePr w:type="band1Horz">
      <w:tblPr/>
      <w:tcPr>
        <w:tcBorders>
          <w:insideH w:val="nil"/>
          <w:insideV w:val="nil"/>
        </w:tcBorders>
        <w:shd w:val="clear" w:color="auto" w:fill="F1E9F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58629F"/>
    <w:pPr>
      <w:spacing w:line="240" w:lineRule="auto"/>
    </w:pPr>
    <w:tblPr>
      <w:tblStyleRowBandSize w:val="1"/>
      <w:tblStyleColBandSize w:val="1"/>
      <w:tblBorders>
        <w:top w:val="single" w:sz="8" w:space="0" w:color="7851BE" w:themeColor="accent2" w:themeTint="BF"/>
        <w:left w:val="single" w:sz="8" w:space="0" w:color="7851BE" w:themeColor="accent2" w:themeTint="BF"/>
        <w:bottom w:val="single" w:sz="8" w:space="0" w:color="7851BE" w:themeColor="accent2" w:themeTint="BF"/>
        <w:right w:val="single" w:sz="8" w:space="0" w:color="7851BE" w:themeColor="accent2" w:themeTint="BF"/>
        <w:insideH w:val="single" w:sz="8" w:space="0" w:color="7851BE" w:themeColor="accent2" w:themeTint="BF"/>
      </w:tblBorders>
    </w:tblPr>
    <w:tblStylePr w:type="firstRow">
      <w:pPr>
        <w:spacing w:before="0" w:after="0" w:line="240" w:lineRule="auto"/>
      </w:pPr>
      <w:rPr>
        <w:b/>
        <w:bCs/>
        <w:color w:val="FFFFFF" w:themeColor="background1"/>
      </w:rPr>
      <w:tblPr/>
      <w:tcPr>
        <w:tcBorders>
          <w:top w:val="single" w:sz="8" w:space="0" w:color="7851BE" w:themeColor="accent2" w:themeTint="BF"/>
          <w:left w:val="single" w:sz="8" w:space="0" w:color="7851BE" w:themeColor="accent2" w:themeTint="BF"/>
          <w:bottom w:val="single" w:sz="8" w:space="0" w:color="7851BE" w:themeColor="accent2" w:themeTint="BF"/>
          <w:right w:val="single" w:sz="8" w:space="0" w:color="7851BE" w:themeColor="accent2" w:themeTint="BF"/>
          <w:insideH w:val="nil"/>
          <w:insideV w:val="nil"/>
        </w:tcBorders>
        <w:shd w:val="clear" w:color="auto" w:fill="54348C" w:themeFill="accent2"/>
      </w:tcPr>
    </w:tblStylePr>
    <w:tblStylePr w:type="lastRow">
      <w:pPr>
        <w:spacing w:before="0" w:after="0" w:line="240" w:lineRule="auto"/>
      </w:pPr>
      <w:rPr>
        <w:b/>
        <w:bCs/>
      </w:rPr>
      <w:tblPr/>
      <w:tcPr>
        <w:tcBorders>
          <w:top w:val="double" w:sz="6" w:space="0" w:color="7851BE" w:themeColor="accent2" w:themeTint="BF"/>
          <w:left w:val="single" w:sz="8" w:space="0" w:color="7851BE" w:themeColor="accent2" w:themeTint="BF"/>
          <w:bottom w:val="single" w:sz="8" w:space="0" w:color="7851BE" w:themeColor="accent2" w:themeTint="BF"/>
          <w:right w:val="single" w:sz="8" w:space="0" w:color="7851BE" w:themeColor="accent2" w:themeTint="BF"/>
          <w:insideH w:val="nil"/>
          <w:insideV w:val="nil"/>
        </w:tcBorders>
      </w:tcPr>
    </w:tblStylePr>
    <w:tblStylePr w:type="firstCol">
      <w:rPr>
        <w:b/>
        <w:bCs/>
      </w:rPr>
    </w:tblStylePr>
    <w:tblStylePr w:type="lastCol">
      <w:rPr>
        <w:b/>
        <w:bCs/>
      </w:rPr>
    </w:tblStylePr>
    <w:tblStylePr w:type="band1Vert">
      <w:tblPr/>
      <w:tcPr>
        <w:shd w:val="clear" w:color="auto" w:fill="D2C5E9" w:themeFill="accent2" w:themeFillTint="3F"/>
      </w:tcPr>
    </w:tblStylePr>
    <w:tblStylePr w:type="band1Horz">
      <w:tblPr/>
      <w:tcPr>
        <w:tcBorders>
          <w:insideH w:val="nil"/>
          <w:insideV w:val="nil"/>
        </w:tcBorders>
        <w:shd w:val="clear" w:color="auto" w:fill="D2C5E9"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58629F"/>
    <w:pPr>
      <w:spacing w:line="240" w:lineRule="auto"/>
    </w:pPr>
    <w:tblPr>
      <w:tblStyleRowBandSize w:val="1"/>
      <w:tblStyleColBandSize w:val="1"/>
      <w:tblBorders>
        <w:top w:val="single" w:sz="8" w:space="0" w:color="369F73" w:themeColor="accent3" w:themeTint="BF"/>
        <w:left w:val="single" w:sz="8" w:space="0" w:color="369F73" w:themeColor="accent3" w:themeTint="BF"/>
        <w:bottom w:val="single" w:sz="8" w:space="0" w:color="369F73" w:themeColor="accent3" w:themeTint="BF"/>
        <w:right w:val="single" w:sz="8" w:space="0" w:color="369F73" w:themeColor="accent3" w:themeTint="BF"/>
        <w:insideH w:val="single" w:sz="8" w:space="0" w:color="369F73" w:themeColor="accent3" w:themeTint="BF"/>
      </w:tblBorders>
    </w:tblPr>
    <w:tblStylePr w:type="firstRow">
      <w:pPr>
        <w:spacing w:before="0" w:after="0" w:line="240" w:lineRule="auto"/>
      </w:pPr>
      <w:rPr>
        <w:b/>
        <w:bCs/>
        <w:color w:val="FFFFFF" w:themeColor="background1"/>
      </w:rPr>
      <w:tblPr/>
      <w:tcPr>
        <w:tcBorders>
          <w:top w:val="single" w:sz="8" w:space="0" w:color="369F73" w:themeColor="accent3" w:themeTint="BF"/>
          <w:left w:val="single" w:sz="8" w:space="0" w:color="369F73" w:themeColor="accent3" w:themeTint="BF"/>
          <w:bottom w:val="single" w:sz="8" w:space="0" w:color="369F73" w:themeColor="accent3" w:themeTint="BF"/>
          <w:right w:val="single" w:sz="8" w:space="0" w:color="369F73" w:themeColor="accent3" w:themeTint="BF"/>
          <w:insideH w:val="nil"/>
          <w:insideV w:val="nil"/>
        </w:tcBorders>
        <w:shd w:val="clear" w:color="auto" w:fill="1D553E" w:themeFill="accent3"/>
      </w:tcPr>
    </w:tblStylePr>
    <w:tblStylePr w:type="lastRow">
      <w:pPr>
        <w:spacing w:before="0" w:after="0" w:line="240" w:lineRule="auto"/>
      </w:pPr>
      <w:rPr>
        <w:b/>
        <w:bCs/>
      </w:rPr>
      <w:tblPr/>
      <w:tcPr>
        <w:tcBorders>
          <w:top w:val="double" w:sz="6" w:space="0" w:color="369F73" w:themeColor="accent3" w:themeTint="BF"/>
          <w:left w:val="single" w:sz="8" w:space="0" w:color="369F73" w:themeColor="accent3" w:themeTint="BF"/>
          <w:bottom w:val="single" w:sz="8" w:space="0" w:color="369F73" w:themeColor="accent3" w:themeTint="BF"/>
          <w:right w:val="single" w:sz="8" w:space="0" w:color="369F73" w:themeColor="accent3" w:themeTint="BF"/>
          <w:insideH w:val="nil"/>
          <w:insideV w:val="nil"/>
        </w:tcBorders>
      </w:tcPr>
    </w:tblStylePr>
    <w:tblStylePr w:type="firstCol">
      <w:rPr>
        <w:b/>
        <w:bCs/>
      </w:rPr>
    </w:tblStylePr>
    <w:tblStylePr w:type="lastCol">
      <w:rPr>
        <w:b/>
        <w:bCs/>
      </w:rPr>
    </w:tblStylePr>
    <w:tblStylePr w:type="band1Vert">
      <w:tblPr/>
      <w:tcPr>
        <w:shd w:val="clear" w:color="auto" w:fill="B5E6D2" w:themeFill="accent3" w:themeFillTint="3F"/>
      </w:tcPr>
    </w:tblStylePr>
    <w:tblStylePr w:type="band1Horz">
      <w:tblPr/>
      <w:tcPr>
        <w:tcBorders>
          <w:insideH w:val="nil"/>
          <w:insideV w:val="nil"/>
        </w:tcBorders>
        <w:shd w:val="clear" w:color="auto" w:fill="B5E6D2"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58629F"/>
    <w:pPr>
      <w:spacing w:line="240" w:lineRule="auto"/>
    </w:pPr>
    <w:tblPr>
      <w:tblStyleRowBandSize w:val="1"/>
      <w:tblStyleColBandSize w:val="1"/>
      <w:tblBorders>
        <w:top w:val="single" w:sz="8" w:space="0" w:color="CBE6C7" w:themeColor="accent4" w:themeTint="BF"/>
        <w:left w:val="single" w:sz="8" w:space="0" w:color="CBE6C7" w:themeColor="accent4" w:themeTint="BF"/>
        <w:bottom w:val="single" w:sz="8" w:space="0" w:color="CBE6C7" w:themeColor="accent4" w:themeTint="BF"/>
        <w:right w:val="single" w:sz="8" w:space="0" w:color="CBE6C7" w:themeColor="accent4" w:themeTint="BF"/>
        <w:insideH w:val="single" w:sz="8" w:space="0" w:color="CBE6C7" w:themeColor="accent4" w:themeTint="BF"/>
      </w:tblBorders>
    </w:tblPr>
    <w:tblStylePr w:type="firstRow">
      <w:pPr>
        <w:spacing w:before="0" w:after="0" w:line="240" w:lineRule="auto"/>
      </w:pPr>
      <w:rPr>
        <w:b/>
        <w:bCs/>
        <w:color w:val="FFFFFF" w:themeColor="background1"/>
      </w:rPr>
      <w:tblPr/>
      <w:tcPr>
        <w:tcBorders>
          <w:top w:val="single" w:sz="8" w:space="0" w:color="CBE6C7" w:themeColor="accent4" w:themeTint="BF"/>
          <w:left w:val="single" w:sz="8" w:space="0" w:color="CBE6C7" w:themeColor="accent4" w:themeTint="BF"/>
          <w:bottom w:val="single" w:sz="8" w:space="0" w:color="CBE6C7" w:themeColor="accent4" w:themeTint="BF"/>
          <w:right w:val="single" w:sz="8" w:space="0" w:color="CBE6C7" w:themeColor="accent4" w:themeTint="BF"/>
          <w:insideH w:val="nil"/>
          <w:insideV w:val="nil"/>
        </w:tcBorders>
        <w:shd w:val="clear" w:color="auto" w:fill="BADEB5" w:themeFill="accent4"/>
      </w:tcPr>
    </w:tblStylePr>
    <w:tblStylePr w:type="lastRow">
      <w:pPr>
        <w:spacing w:before="0" w:after="0" w:line="240" w:lineRule="auto"/>
      </w:pPr>
      <w:rPr>
        <w:b/>
        <w:bCs/>
      </w:rPr>
      <w:tblPr/>
      <w:tcPr>
        <w:tcBorders>
          <w:top w:val="double" w:sz="6" w:space="0" w:color="CBE6C7" w:themeColor="accent4" w:themeTint="BF"/>
          <w:left w:val="single" w:sz="8" w:space="0" w:color="CBE6C7" w:themeColor="accent4" w:themeTint="BF"/>
          <w:bottom w:val="single" w:sz="8" w:space="0" w:color="CBE6C7" w:themeColor="accent4" w:themeTint="BF"/>
          <w:right w:val="single" w:sz="8" w:space="0" w:color="CBE6C7" w:themeColor="accent4" w:themeTint="BF"/>
          <w:insideH w:val="nil"/>
          <w:insideV w:val="nil"/>
        </w:tcBorders>
      </w:tcPr>
    </w:tblStylePr>
    <w:tblStylePr w:type="firstCol">
      <w:rPr>
        <w:b/>
        <w:bCs/>
      </w:rPr>
    </w:tblStylePr>
    <w:tblStylePr w:type="lastCol">
      <w:rPr>
        <w:b/>
        <w:bCs/>
      </w:rPr>
    </w:tblStylePr>
    <w:tblStylePr w:type="band1Vert">
      <w:tblPr/>
      <w:tcPr>
        <w:shd w:val="clear" w:color="auto" w:fill="EDF6EC" w:themeFill="accent4" w:themeFillTint="3F"/>
      </w:tcPr>
    </w:tblStylePr>
    <w:tblStylePr w:type="band1Horz">
      <w:tblPr/>
      <w:tcPr>
        <w:tcBorders>
          <w:insideH w:val="nil"/>
          <w:insideV w:val="nil"/>
        </w:tcBorders>
        <w:shd w:val="clear" w:color="auto" w:fill="EDF6EC"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58629F"/>
    <w:pPr>
      <w:spacing w:line="240" w:lineRule="auto"/>
    </w:pPr>
    <w:tblPr>
      <w:tblStyleRowBandSize w:val="1"/>
      <w:tblStyleColBandSize w:val="1"/>
      <w:tblBorders>
        <w:top w:val="single" w:sz="8" w:space="0" w:color="FFAF93" w:themeColor="accent5" w:themeTint="BF"/>
        <w:left w:val="single" w:sz="8" w:space="0" w:color="FFAF93" w:themeColor="accent5" w:themeTint="BF"/>
        <w:bottom w:val="single" w:sz="8" w:space="0" w:color="FFAF93" w:themeColor="accent5" w:themeTint="BF"/>
        <w:right w:val="single" w:sz="8" w:space="0" w:color="FFAF93" w:themeColor="accent5" w:themeTint="BF"/>
        <w:insideH w:val="single" w:sz="8" w:space="0" w:color="FFAF93" w:themeColor="accent5" w:themeTint="BF"/>
      </w:tblBorders>
    </w:tblPr>
    <w:tblStylePr w:type="firstRow">
      <w:pPr>
        <w:spacing w:before="0" w:after="0" w:line="240" w:lineRule="auto"/>
      </w:pPr>
      <w:rPr>
        <w:b/>
        <w:bCs/>
        <w:color w:val="FFFFFF" w:themeColor="background1"/>
      </w:rPr>
      <w:tblPr/>
      <w:tcPr>
        <w:tcBorders>
          <w:top w:val="single" w:sz="8" w:space="0" w:color="FFAF93" w:themeColor="accent5" w:themeTint="BF"/>
          <w:left w:val="single" w:sz="8" w:space="0" w:color="FFAF93" w:themeColor="accent5" w:themeTint="BF"/>
          <w:bottom w:val="single" w:sz="8" w:space="0" w:color="FFAF93" w:themeColor="accent5" w:themeTint="BF"/>
          <w:right w:val="single" w:sz="8" w:space="0" w:color="FFAF93" w:themeColor="accent5" w:themeTint="BF"/>
          <w:insideH w:val="nil"/>
          <w:insideV w:val="nil"/>
        </w:tcBorders>
        <w:shd w:val="clear" w:color="auto" w:fill="FF9670" w:themeFill="accent5"/>
      </w:tcPr>
    </w:tblStylePr>
    <w:tblStylePr w:type="lastRow">
      <w:pPr>
        <w:spacing w:before="0" w:after="0" w:line="240" w:lineRule="auto"/>
      </w:pPr>
      <w:rPr>
        <w:b/>
        <w:bCs/>
      </w:rPr>
      <w:tblPr/>
      <w:tcPr>
        <w:tcBorders>
          <w:top w:val="double" w:sz="6" w:space="0" w:color="FFAF93" w:themeColor="accent5" w:themeTint="BF"/>
          <w:left w:val="single" w:sz="8" w:space="0" w:color="FFAF93" w:themeColor="accent5" w:themeTint="BF"/>
          <w:bottom w:val="single" w:sz="8" w:space="0" w:color="FFAF93" w:themeColor="accent5" w:themeTint="BF"/>
          <w:right w:val="single" w:sz="8" w:space="0" w:color="FFAF93"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4DB" w:themeFill="accent5" w:themeFillTint="3F"/>
      </w:tcPr>
    </w:tblStylePr>
    <w:tblStylePr w:type="band1Horz">
      <w:tblPr/>
      <w:tcPr>
        <w:tcBorders>
          <w:insideH w:val="nil"/>
          <w:insideV w:val="nil"/>
        </w:tcBorders>
        <w:shd w:val="clear" w:color="auto" w:fill="FFE4DB"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58629F"/>
    <w:pPr>
      <w:spacing w:line="240" w:lineRule="auto"/>
    </w:pPr>
    <w:tblPr>
      <w:tblStyleRowBandSize w:val="1"/>
      <w:tblStyleColBandSize w:val="1"/>
      <w:tblBorders>
        <w:top w:val="single" w:sz="8" w:space="0" w:color="914B46" w:themeColor="accent6" w:themeTint="BF"/>
        <w:left w:val="single" w:sz="8" w:space="0" w:color="914B46" w:themeColor="accent6" w:themeTint="BF"/>
        <w:bottom w:val="single" w:sz="8" w:space="0" w:color="914B46" w:themeColor="accent6" w:themeTint="BF"/>
        <w:right w:val="single" w:sz="8" w:space="0" w:color="914B46" w:themeColor="accent6" w:themeTint="BF"/>
        <w:insideH w:val="single" w:sz="8" w:space="0" w:color="914B46" w:themeColor="accent6" w:themeTint="BF"/>
      </w:tblBorders>
    </w:tblPr>
    <w:tblStylePr w:type="firstRow">
      <w:pPr>
        <w:spacing w:before="0" w:after="0" w:line="240" w:lineRule="auto"/>
      </w:pPr>
      <w:rPr>
        <w:b/>
        <w:bCs/>
        <w:color w:val="FFFFFF" w:themeColor="background1"/>
      </w:rPr>
      <w:tblPr/>
      <w:tcPr>
        <w:tcBorders>
          <w:top w:val="single" w:sz="8" w:space="0" w:color="914B46" w:themeColor="accent6" w:themeTint="BF"/>
          <w:left w:val="single" w:sz="8" w:space="0" w:color="914B46" w:themeColor="accent6" w:themeTint="BF"/>
          <w:bottom w:val="single" w:sz="8" w:space="0" w:color="914B46" w:themeColor="accent6" w:themeTint="BF"/>
          <w:right w:val="single" w:sz="8" w:space="0" w:color="914B46" w:themeColor="accent6" w:themeTint="BF"/>
          <w:insideH w:val="nil"/>
          <w:insideV w:val="nil"/>
        </w:tcBorders>
        <w:shd w:val="clear" w:color="auto" w:fill="4F2926" w:themeFill="accent6"/>
      </w:tcPr>
    </w:tblStylePr>
    <w:tblStylePr w:type="lastRow">
      <w:pPr>
        <w:spacing w:before="0" w:after="0" w:line="240" w:lineRule="auto"/>
      </w:pPr>
      <w:rPr>
        <w:b/>
        <w:bCs/>
      </w:rPr>
      <w:tblPr/>
      <w:tcPr>
        <w:tcBorders>
          <w:top w:val="double" w:sz="6" w:space="0" w:color="914B46" w:themeColor="accent6" w:themeTint="BF"/>
          <w:left w:val="single" w:sz="8" w:space="0" w:color="914B46" w:themeColor="accent6" w:themeTint="BF"/>
          <w:bottom w:val="single" w:sz="8" w:space="0" w:color="914B46" w:themeColor="accent6" w:themeTint="BF"/>
          <w:right w:val="single" w:sz="8" w:space="0" w:color="914B46" w:themeColor="accent6" w:themeTint="BF"/>
          <w:insideH w:val="nil"/>
          <w:insideV w:val="nil"/>
        </w:tcBorders>
      </w:tcPr>
    </w:tblStylePr>
    <w:tblStylePr w:type="firstCol">
      <w:rPr>
        <w:b/>
        <w:bCs/>
      </w:rPr>
    </w:tblStylePr>
    <w:tblStylePr w:type="lastCol">
      <w:rPr>
        <w:b/>
        <w:bCs/>
      </w:rPr>
    </w:tblStylePr>
    <w:tblStylePr w:type="band1Vert">
      <w:tblPr/>
      <w:tcPr>
        <w:shd w:val="clear" w:color="auto" w:fill="DFBFBD" w:themeFill="accent6" w:themeFillTint="3F"/>
      </w:tcPr>
    </w:tblStylePr>
    <w:tblStylePr w:type="band1Horz">
      <w:tblPr/>
      <w:tcPr>
        <w:tcBorders>
          <w:insideH w:val="nil"/>
          <w:insideV w:val="nil"/>
        </w:tcBorders>
        <w:shd w:val="clear" w:color="auto" w:fill="DFBFB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D2822"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D2822" w:themeFill="text1"/>
      </w:tcPr>
    </w:tblStylePr>
    <w:tblStylePr w:type="lastCol">
      <w:rPr>
        <w:b/>
        <w:bCs/>
        <w:color w:val="FFFFFF" w:themeColor="background1"/>
      </w:rPr>
      <w:tblPr/>
      <w:tcPr>
        <w:tcBorders>
          <w:left w:val="nil"/>
          <w:right w:val="nil"/>
          <w:insideH w:val="nil"/>
          <w:insideV w:val="nil"/>
        </w:tcBorders>
        <w:shd w:val="clear" w:color="auto" w:fill="2D2822"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9AAF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9AAF5" w:themeFill="accent1"/>
      </w:tcPr>
    </w:tblStylePr>
    <w:tblStylePr w:type="lastCol">
      <w:rPr>
        <w:b/>
        <w:bCs/>
        <w:color w:val="FFFFFF" w:themeColor="background1"/>
      </w:rPr>
      <w:tblPr/>
      <w:tcPr>
        <w:tcBorders>
          <w:left w:val="nil"/>
          <w:right w:val="nil"/>
          <w:insideH w:val="nil"/>
          <w:insideV w:val="nil"/>
        </w:tcBorders>
        <w:shd w:val="clear" w:color="auto" w:fill="C9AAF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348C"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348C" w:themeFill="accent2"/>
      </w:tcPr>
    </w:tblStylePr>
    <w:tblStylePr w:type="lastCol">
      <w:rPr>
        <w:b/>
        <w:bCs/>
        <w:color w:val="FFFFFF" w:themeColor="background1"/>
      </w:rPr>
      <w:tblPr/>
      <w:tcPr>
        <w:tcBorders>
          <w:left w:val="nil"/>
          <w:right w:val="nil"/>
          <w:insideH w:val="nil"/>
          <w:insideV w:val="nil"/>
        </w:tcBorders>
        <w:shd w:val="clear" w:color="auto" w:fill="54348C"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D553E"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D553E" w:themeFill="accent3"/>
      </w:tcPr>
    </w:tblStylePr>
    <w:tblStylePr w:type="lastCol">
      <w:rPr>
        <w:b/>
        <w:bCs/>
        <w:color w:val="FFFFFF" w:themeColor="background1"/>
      </w:rPr>
      <w:tblPr/>
      <w:tcPr>
        <w:tcBorders>
          <w:left w:val="nil"/>
          <w:right w:val="nil"/>
          <w:insideH w:val="nil"/>
          <w:insideV w:val="nil"/>
        </w:tcBorders>
        <w:shd w:val="clear" w:color="auto" w:fill="1D553E"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ADEB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ADEB5" w:themeFill="accent4"/>
      </w:tcPr>
    </w:tblStylePr>
    <w:tblStylePr w:type="lastCol">
      <w:rPr>
        <w:b/>
        <w:bCs/>
        <w:color w:val="FFFFFF" w:themeColor="background1"/>
      </w:rPr>
      <w:tblPr/>
      <w:tcPr>
        <w:tcBorders>
          <w:left w:val="nil"/>
          <w:right w:val="nil"/>
          <w:insideH w:val="nil"/>
          <w:insideV w:val="nil"/>
        </w:tcBorders>
        <w:shd w:val="clear" w:color="auto" w:fill="BADEB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967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9670" w:themeFill="accent5"/>
      </w:tcPr>
    </w:tblStylePr>
    <w:tblStylePr w:type="lastCol">
      <w:rPr>
        <w:b/>
        <w:bCs/>
        <w:color w:val="FFFFFF" w:themeColor="background1"/>
      </w:rPr>
      <w:tblPr/>
      <w:tcPr>
        <w:tcBorders>
          <w:left w:val="nil"/>
          <w:right w:val="nil"/>
          <w:insideH w:val="nil"/>
          <w:insideV w:val="nil"/>
        </w:tcBorders>
        <w:shd w:val="clear" w:color="auto" w:fill="FF967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58629F"/>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292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2926" w:themeFill="accent6"/>
      </w:tcPr>
    </w:tblStylePr>
    <w:tblStylePr w:type="lastCol">
      <w:rPr>
        <w:b/>
        <w:bCs/>
        <w:color w:val="FFFFFF" w:themeColor="background1"/>
      </w:rPr>
      <w:tblPr/>
      <w:tcPr>
        <w:tcBorders>
          <w:left w:val="nil"/>
          <w:right w:val="nil"/>
          <w:insideH w:val="nil"/>
          <w:insideV w:val="nil"/>
        </w:tcBorders>
        <w:shd w:val="clear" w:color="auto" w:fill="4F292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58629F"/>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semiHidden/>
    <w:rsid w:val="0058629F"/>
    <w:pPr>
      <w:spacing w:line="240" w:lineRule="auto"/>
    </w:pPr>
    <w:tblPr>
      <w:tblStyleRowBandSize w:val="1"/>
      <w:tblStyleColBandSize w:val="1"/>
    </w:tblPr>
    <w:tblStylePr w:type="firstRow">
      <w:rPr>
        <w:b/>
        <w:bCs/>
        <w:caps/>
      </w:rPr>
      <w:tblPr/>
      <w:tcPr>
        <w:tcBorders>
          <w:bottom w:val="single" w:sz="4" w:space="0" w:color="A19483"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19483"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58629F"/>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58629F"/>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19483"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19483"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19483"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19483"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rsid w:val="0058629F"/>
    <w:rPr>
      <w:color w:val="aut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58629F"/>
    <w:rPr>
      <w:color w:val="aut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58629F"/>
    <w:rPr>
      <w:color w:val="aut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58629F"/>
    <w:rPr>
      <w:color w:val="aut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58629F"/>
    <w:rPr>
      <w:color w:val="aut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58629F"/>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58629F"/>
    <w:rPr>
      <w:color w:val="aut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58629F"/>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58629F"/>
    <w:rPr>
      <w:color w:val="aut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58629F"/>
    <w:rPr>
      <w:color w:val="aut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58629F"/>
    <w:rPr>
      <w:b/>
      <w:bCs/>
      <w:color w:val="aut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58629F"/>
    <w:rPr>
      <w:b/>
      <w:bCs/>
      <w:color w:val="aut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58629F"/>
    <w:rPr>
      <w:b/>
      <w:bCs/>
      <w:color w:val="aut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58629F"/>
    <w:rPr>
      <w:color w:val="aut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58629F"/>
    <w:rPr>
      <w:color w:val="aut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58629F"/>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58629F"/>
    <w:rPr>
      <w:color w:val="aut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58629F"/>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58629F"/>
    <w:rPr>
      <w:color w:val="aut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58629F"/>
    <w:rPr>
      <w:color w:val="aut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58629F"/>
    <w:rPr>
      <w:color w:val="aut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58629F"/>
    <w:rPr>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58629F"/>
    <w:rPr>
      <w:color w:val="aut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58629F"/>
    <w:rPr>
      <w:b/>
      <w:bCs/>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58629F"/>
    <w:rPr>
      <w:color w:val="aut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semiHidden/>
    <w:rsid w:val="0058629F"/>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rsid w:val="0058629F"/>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58629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58629F"/>
    <w:rPr>
      <w:color w:val="aut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58629F"/>
    <w:rPr>
      <w:color w:val="aut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58629F"/>
    <w:rPr>
      <w:color w:val="aut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58629F"/>
    <w:rPr>
      <w:color w:val="aut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58629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58629F"/>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58629F"/>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58629F"/>
    <w:rPr>
      <w:color w:val="aut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58629F"/>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58629F"/>
    <w:rPr>
      <w:color w:val="aut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58629F"/>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58629F"/>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5862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58629F"/>
    <w:rPr>
      <w:color w:val="aut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58629F"/>
    <w:rPr>
      <w:color w:val="aut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58629F"/>
    <w:rPr>
      <w:color w:val="aut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oteHeading">
    <w:name w:val="Note Heading"/>
    <w:basedOn w:val="Normal"/>
    <w:next w:val="Normal"/>
    <w:link w:val="NoteHeadingChar"/>
    <w:qFormat/>
    <w:rsid w:val="00F272C4"/>
    <w:pPr>
      <w:spacing w:before="60" w:after="60" w:line="240" w:lineRule="atLeast"/>
    </w:pPr>
    <w:rPr>
      <w:sz w:val="18"/>
    </w:rPr>
  </w:style>
  <w:style w:type="character" w:customStyle="1" w:styleId="NoteHeadingChar">
    <w:name w:val="Note Heading Char"/>
    <w:basedOn w:val="DefaultParagraphFont"/>
    <w:link w:val="NoteHeading"/>
    <w:rsid w:val="00F272C4"/>
    <w:rPr>
      <w:kern w:val="20"/>
      <w:sz w:val="18"/>
    </w:rPr>
  </w:style>
  <w:style w:type="paragraph" w:styleId="PlainText">
    <w:name w:val="Plain Text"/>
    <w:basedOn w:val="Normal"/>
    <w:link w:val="PlainTextChar"/>
    <w:uiPriority w:val="99"/>
    <w:semiHidden/>
    <w:unhideWhenUsed/>
    <w:rsid w:val="0058629F"/>
    <w:pPr>
      <w:spacing w:line="240" w:lineRule="auto"/>
    </w:pPr>
    <w:rPr>
      <w:rFonts w:ascii="Calibri" w:hAnsi="Calibri"/>
      <w:color w:val="auto"/>
      <w:szCs w:val="21"/>
    </w:rPr>
  </w:style>
  <w:style w:type="character" w:customStyle="1" w:styleId="PlainTextChar">
    <w:name w:val="Plain Text Char"/>
    <w:basedOn w:val="DefaultParagraphFont"/>
    <w:link w:val="PlainText"/>
    <w:uiPriority w:val="99"/>
    <w:semiHidden/>
    <w:rsid w:val="0058629F"/>
    <w:rPr>
      <w:rFonts w:ascii="Calibri" w:hAnsi="Calibri"/>
      <w:color w:val="auto"/>
      <w:szCs w:val="21"/>
    </w:rPr>
  </w:style>
  <w:style w:type="character" w:customStyle="1" w:styleId="FootnoteTextChar">
    <w:name w:val="Footnote Text Char"/>
    <w:basedOn w:val="DefaultParagraphFont"/>
    <w:link w:val="FootnoteText"/>
    <w:uiPriority w:val="99"/>
    <w:rsid w:val="00F50B95"/>
    <w:rPr>
      <w:kern w:val="20"/>
    </w:rPr>
  </w:style>
  <w:style w:type="character" w:customStyle="1" w:styleId="TOC1Char">
    <w:name w:val="TOC 1 Char"/>
    <w:basedOn w:val="DefaultParagraphFont"/>
    <w:link w:val="TOC1"/>
    <w:uiPriority w:val="39"/>
    <w:rsid w:val="00A642A1"/>
    <w:rPr>
      <w:rFonts w:asciiTheme="majorHAnsi" w:hAnsiTheme="majorHAnsi"/>
      <w:b/>
      <w:noProof/>
      <w:kern w:val="20"/>
      <w:sz w:val="30"/>
    </w:rPr>
  </w:style>
  <w:style w:type="paragraph" w:styleId="EndnoteText">
    <w:name w:val="endnote text"/>
    <w:basedOn w:val="Normal"/>
    <w:link w:val="EndnoteTextChar"/>
    <w:semiHidden/>
    <w:unhideWhenUsed/>
    <w:rsid w:val="00B96B05"/>
    <w:pPr>
      <w:spacing w:before="0" w:after="90"/>
    </w:pPr>
  </w:style>
  <w:style w:type="paragraph" w:styleId="ListContinue4">
    <w:name w:val="List Continue 4"/>
    <w:basedOn w:val="Normal"/>
    <w:semiHidden/>
    <w:rsid w:val="0058629F"/>
    <w:pPr>
      <w:spacing w:before="100" w:after="100"/>
      <w:ind w:left="1814"/>
    </w:pPr>
  </w:style>
  <w:style w:type="paragraph" w:styleId="ListContinue5">
    <w:name w:val="List Continue 5"/>
    <w:basedOn w:val="Normal"/>
    <w:semiHidden/>
    <w:rsid w:val="0058629F"/>
    <w:pPr>
      <w:spacing w:before="100" w:after="100"/>
      <w:ind w:left="2268"/>
    </w:pPr>
  </w:style>
  <w:style w:type="paragraph" w:customStyle="1" w:styleId="AppendixHeading1">
    <w:name w:val="Appendix Heading 1"/>
    <w:basedOn w:val="Normal"/>
    <w:next w:val="BodyText"/>
    <w:uiPriority w:val="2"/>
    <w:qFormat/>
    <w:rsid w:val="00875F55"/>
    <w:pPr>
      <w:keepNext/>
      <w:keepLines/>
      <w:pageBreakBefore/>
      <w:numPr>
        <w:numId w:val="3"/>
      </w:numPr>
      <w:spacing w:before="360"/>
      <w:outlineLvl w:val="0"/>
    </w:pPr>
    <w:rPr>
      <w:rFonts w:asciiTheme="majorHAnsi" w:eastAsiaTheme="majorEastAsia" w:hAnsiTheme="majorHAnsi" w:cstheme="majorBidi"/>
      <w:b/>
      <w:bCs/>
      <w:sz w:val="56"/>
      <w:szCs w:val="40"/>
    </w:rPr>
  </w:style>
  <w:style w:type="paragraph" w:customStyle="1" w:styleId="AppendixHeading2">
    <w:name w:val="Appendix Heading 2"/>
    <w:basedOn w:val="AppendixHeading1"/>
    <w:next w:val="BodyText"/>
    <w:uiPriority w:val="2"/>
    <w:qFormat/>
    <w:rsid w:val="00B75B62"/>
    <w:pPr>
      <w:numPr>
        <w:numId w:val="0"/>
      </w:numPr>
      <w:outlineLvl w:val="9"/>
    </w:pPr>
    <w:rPr>
      <w:sz w:val="28"/>
    </w:rPr>
  </w:style>
  <w:style w:type="paragraph" w:customStyle="1" w:styleId="AppendixHeading3">
    <w:name w:val="Appendix Heading 3"/>
    <w:basedOn w:val="AppendixHeading2"/>
    <w:next w:val="BodyText"/>
    <w:uiPriority w:val="2"/>
    <w:qFormat/>
    <w:rsid w:val="00B75B62"/>
    <w:pPr>
      <w:spacing w:before="300" w:line="240" w:lineRule="auto"/>
    </w:pPr>
    <w:rPr>
      <w:sz w:val="24"/>
    </w:rPr>
  </w:style>
  <w:style w:type="paragraph" w:customStyle="1" w:styleId="Source">
    <w:name w:val="Source"/>
    <w:basedOn w:val="BodyText"/>
    <w:qFormat/>
    <w:rsid w:val="00F272C4"/>
    <w:pPr>
      <w:numPr>
        <w:numId w:val="6"/>
      </w:numPr>
    </w:pPr>
  </w:style>
  <w:style w:type="character" w:customStyle="1" w:styleId="EndnoteTextChar">
    <w:name w:val="Endnote Text Char"/>
    <w:basedOn w:val="DefaultParagraphFont"/>
    <w:link w:val="EndnoteText"/>
    <w:semiHidden/>
    <w:rsid w:val="00B96B05"/>
    <w:rPr>
      <w:kern w:val="20"/>
    </w:rPr>
  </w:style>
  <w:style w:type="character" w:styleId="EndnoteReference">
    <w:name w:val="endnote reference"/>
    <w:basedOn w:val="DefaultParagraphFont"/>
    <w:semiHidden/>
    <w:unhideWhenUsed/>
    <w:rsid w:val="00E36C40"/>
    <w:rPr>
      <w:vertAlign w:val="superscript"/>
    </w:rPr>
  </w:style>
  <w:style w:type="paragraph" w:customStyle="1" w:styleId="NotesNumbered">
    <w:name w:val="Notes Numbered"/>
    <w:basedOn w:val="NoteHeading"/>
    <w:qFormat/>
    <w:rsid w:val="00F272C4"/>
    <w:pPr>
      <w:numPr>
        <w:numId w:val="4"/>
      </w:numPr>
    </w:pPr>
  </w:style>
  <w:style w:type="table" w:styleId="TableGrid">
    <w:name w:val="Table Grid"/>
    <w:basedOn w:val="TableNormal"/>
    <w:rsid w:val="00A642A1"/>
    <w:pPr>
      <w:spacing w:before="90" w:after="90" w:line="240" w:lineRule="auto"/>
    </w:pPr>
    <w:rPr>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13" w:type="dxa"/>
        <w:right w:w="113" w:type="dxa"/>
      </w:tblCellMar>
    </w:tblPr>
    <w:tblStylePr w:type="firstRow">
      <w:rPr>
        <w:b/>
      </w:rPr>
    </w:tblStylePr>
  </w:style>
  <w:style w:type="paragraph" w:customStyle="1" w:styleId="Photo">
    <w:name w:val="Photo"/>
    <w:basedOn w:val="NoSpacing"/>
    <w:uiPriority w:val="29"/>
    <w:qFormat/>
    <w:rsid w:val="002A7F34"/>
  </w:style>
  <w:style w:type="paragraph" w:customStyle="1" w:styleId="PhotoPullOut1">
    <w:name w:val="Photo Pull Out 1"/>
    <w:basedOn w:val="BodyText"/>
    <w:next w:val="BodyText"/>
    <w:uiPriority w:val="29"/>
    <w:qFormat/>
    <w:rsid w:val="00951653"/>
    <w:pPr>
      <w:tabs>
        <w:tab w:val="left" w:pos="4844"/>
      </w:tabs>
      <w:spacing w:before="360" w:after="360"/>
      <w:ind w:right="-57"/>
    </w:pPr>
  </w:style>
  <w:style w:type="paragraph" w:customStyle="1" w:styleId="PhotoPullOut2">
    <w:name w:val="Photo Pull Out 2"/>
    <w:basedOn w:val="BodyText"/>
    <w:next w:val="BodyText"/>
    <w:uiPriority w:val="29"/>
    <w:qFormat/>
    <w:rsid w:val="004B6187"/>
    <w:pPr>
      <w:tabs>
        <w:tab w:val="left" w:pos="3220"/>
        <w:tab w:val="left" w:pos="6467"/>
      </w:tabs>
      <w:spacing w:before="300" w:after="300"/>
      <w:ind w:right="-57"/>
    </w:pPr>
    <w:rPr>
      <w:noProof/>
    </w:rPr>
  </w:style>
  <w:style w:type="character" w:styleId="UnresolvedMention">
    <w:name w:val="Unresolved Mention"/>
    <w:basedOn w:val="DefaultParagraphFont"/>
    <w:uiPriority w:val="99"/>
    <w:semiHidden/>
    <w:unhideWhenUsed/>
    <w:rsid w:val="00CE0547"/>
    <w:rPr>
      <w:color w:val="605E5C"/>
      <w:shd w:val="clear" w:color="auto" w:fill="E1DFDD"/>
    </w:rPr>
  </w:style>
  <w:style w:type="table" w:customStyle="1" w:styleId="IDWATable1">
    <w:name w:val="IDWA Table 1"/>
    <w:basedOn w:val="TableNormal"/>
    <w:uiPriority w:val="99"/>
    <w:rsid w:val="003C6E8F"/>
    <w:pPr>
      <w:spacing w:before="90" w:after="90"/>
    </w:pPr>
    <w:rPr>
      <w:color w:val="000000" w:themeColor="text2"/>
    </w:rPr>
    <w:tblPr>
      <w:tblBorders>
        <w:insideH w:val="single" w:sz="8" w:space="0" w:color="434DB3"/>
      </w:tblBorders>
      <w:tblCellMar>
        <w:left w:w="113" w:type="dxa"/>
        <w:right w:w="113" w:type="dxa"/>
      </w:tblCellMar>
    </w:tblPr>
    <w:tcPr>
      <w:shd w:val="clear" w:color="auto" w:fill="B9D5EF"/>
    </w:tcPr>
    <w:tblStylePr w:type="firstRow">
      <w:pPr>
        <w:wordWrap/>
        <w:spacing w:beforeLines="0" w:before="90" w:beforeAutospacing="0" w:afterLines="0" w:after="90" w:afterAutospacing="0"/>
      </w:pPr>
      <w:rPr>
        <w:b/>
        <w:color w:val="F6F7F4" w:themeColor="background2"/>
      </w:rPr>
      <w:tblPr/>
      <w:trPr>
        <w:tblHeader/>
      </w:trPr>
      <w:tcPr>
        <w:shd w:val="clear" w:color="auto" w:fill="434DB3"/>
      </w:tcPr>
    </w:tblStylePr>
    <w:tblStylePr w:type="lastRow">
      <w:rPr>
        <w:b/>
      </w:rPr>
      <w:tblPr/>
      <w:tcPr>
        <w:tcBorders>
          <w:top w:val="nil"/>
          <w:left w:val="nil"/>
          <w:bottom w:val="single" w:sz="18" w:space="0" w:color="434DB3"/>
          <w:right w:val="nil"/>
          <w:insideH w:val="nil"/>
          <w:insideV w:val="nil"/>
          <w:tl2br w:val="nil"/>
          <w:tr2bl w:val="nil"/>
        </w:tcBorders>
        <w:shd w:val="clear" w:color="auto" w:fill="B9D5EF"/>
      </w:tcPr>
    </w:tblStylePr>
    <w:tblStylePr w:type="firstCol">
      <w:pPr>
        <w:wordWrap/>
        <w:spacing w:beforeLines="0" w:afterLines="0"/>
      </w:pPr>
      <w:rPr>
        <w:b/>
        <w:color w:val="F6F7F4" w:themeColor="background2"/>
      </w:rPr>
      <w:tblPr/>
      <w:tcPr>
        <w:tcBorders>
          <w:insideH w:val="single" w:sz="4" w:space="0" w:color="FFFFFF" w:themeColor="background1"/>
        </w:tcBorders>
        <w:shd w:val="clear" w:color="auto" w:fill="434DB3"/>
      </w:tcPr>
    </w:tblStylePr>
    <w:tblStylePr w:type="nwCell">
      <w:rPr>
        <w:color w:val="2D2822" w:themeColor="text1"/>
      </w:rPr>
      <w:tblPr/>
      <w:tcPr>
        <w:shd w:val="clear" w:color="auto" w:fill="B9D5EF"/>
      </w:tcPr>
    </w:tblStylePr>
    <w:tblStylePr w:type="swCell">
      <w:rPr>
        <w:color w:val="2D2822" w:themeColor="text1"/>
      </w:rPr>
    </w:tblStylePr>
  </w:style>
  <w:style w:type="table" w:customStyle="1" w:styleId="IDWATable2">
    <w:name w:val="IDWA Table 2"/>
    <w:basedOn w:val="TableNormal"/>
    <w:uiPriority w:val="99"/>
    <w:rsid w:val="003C6E8F"/>
    <w:pPr>
      <w:spacing w:before="90" w:after="90"/>
    </w:pPr>
    <w:rPr>
      <w:sz w:val="18"/>
    </w:rPr>
    <w:tblPr>
      <w:tblBorders>
        <w:insideH w:val="single" w:sz="8" w:space="0" w:color="54348C" w:themeColor="accent2"/>
      </w:tblBorders>
      <w:tblCellMar>
        <w:left w:w="113" w:type="dxa"/>
        <w:right w:w="113" w:type="dxa"/>
      </w:tblCellMar>
    </w:tblPr>
    <w:tcPr>
      <w:shd w:val="clear" w:color="auto" w:fill="FF9670" w:themeFill="accent5"/>
    </w:tcPr>
    <w:tblStylePr w:type="firstRow">
      <w:pPr>
        <w:wordWrap/>
        <w:spacing w:beforeLines="0" w:before="90" w:beforeAutospacing="0" w:afterLines="0" w:after="90" w:afterAutospacing="0"/>
      </w:pPr>
      <w:rPr>
        <w:b/>
        <w:color w:val="FFFFFF" w:themeColor="background1"/>
      </w:rPr>
      <w:tblPr/>
      <w:trPr>
        <w:tblHeader/>
      </w:trPr>
      <w:tcPr>
        <w:shd w:val="clear" w:color="auto" w:fill="4F2926" w:themeFill="accent6"/>
      </w:tcPr>
    </w:tblStylePr>
    <w:tblStylePr w:type="lastRow">
      <w:rPr>
        <w:b/>
      </w:rPr>
      <w:tblPr/>
      <w:tcPr>
        <w:tcBorders>
          <w:top w:val="nil"/>
          <w:left w:val="nil"/>
          <w:bottom w:val="single" w:sz="18" w:space="0" w:color="BADEB5" w:themeColor="accent4"/>
          <w:right w:val="nil"/>
          <w:insideH w:val="nil"/>
          <w:insideV w:val="nil"/>
          <w:tl2br w:val="nil"/>
          <w:tr2bl w:val="nil"/>
        </w:tcBorders>
        <w:shd w:val="clear" w:color="auto" w:fill="FF9670" w:themeFill="accent5"/>
      </w:tcPr>
    </w:tblStylePr>
    <w:tblStylePr w:type="firstCol">
      <w:pPr>
        <w:wordWrap/>
        <w:spacing w:beforeLines="0" w:afterLines="0"/>
      </w:pPr>
      <w:rPr>
        <w:b/>
        <w:color w:val="FFFFFF" w:themeColor="background1"/>
      </w:rPr>
      <w:tblPr/>
      <w:tcPr>
        <w:tcBorders>
          <w:top w:val="nil"/>
          <w:left w:val="nil"/>
          <w:bottom w:val="nil"/>
          <w:right w:val="nil"/>
          <w:insideH w:val="single" w:sz="4" w:space="0" w:color="C9AAF5" w:themeColor="accent1"/>
          <w:insideV w:val="nil"/>
          <w:tl2br w:val="nil"/>
          <w:tr2bl w:val="nil"/>
        </w:tcBorders>
        <w:shd w:val="clear" w:color="auto" w:fill="4F2926" w:themeFill="accent6"/>
      </w:tcPr>
    </w:tblStylePr>
    <w:tblStylePr w:type="nwCell">
      <w:rPr>
        <w:color w:val="2D2822" w:themeColor="text1"/>
      </w:rPr>
      <w:tblPr/>
      <w:tcPr>
        <w:tcBorders>
          <w:top w:val="nil"/>
          <w:left w:val="nil"/>
          <w:bottom w:val="single" w:sz="8" w:space="0" w:color="FF9670" w:themeColor="accent5"/>
          <w:right w:val="nil"/>
          <w:insideH w:val="nil"/>
          <w:insideV w:val="nil"/>
          <w:tl2br w:val="nil"/>
          <w:tr2bl w:val="nil"/>
        </w:tcBorders>
        <w:shd w:val="clear" w:color="auto" w:fill="FF9670" w:themeFill="accent5"/>
      </w:tcPr>
    </w:tblStylePr>
  </w:style>
  <w:style w:type="paragraph" w:styleId="TOC3">
    <w:name w:val="toc 3"/>
    <w:basedOn w:val="TOC2"/>
    <w:next w:val="Normal"/>
    <w:autoRedefine/>
    <w:uiPriority w:val="39"/>
    <w:rsid w:val="00A642A1"/>
    <w:pPr>
      <w:ind w:left="981"/>
    </w:pPr>
  </w:style>
  <w:style w:type="paragraph" w:customStyle="1" w:styleId="ListArrow">
    <w:name w:val="List Arrow"/>
    <w:basedOn w:val="Normal"/>
    <w:qFormat/>
    <w:rsid w:val="001E2114"/>
    <w:pPr>
      <w:numPr>
        <w:numId w:val="5"/>
      </w:numPr>
      <w:spacing w:before="90" w:after="90"/>
    </w:pPr>
  </w:style>
  <w:style w:type="paragraph" w:customStyle="1" w:styleId="PullOutQuote-Violet">
    <w:name w:val="Pull Out Quote - Violet"/>
    <w:basedOn w:val="Normal"/>
    <w:next w:val="BodyText"/>
    <w:qFormat/>
    <w:rsid w:val="009519B6"/>
    <w:pPr>
      <w:spacing w:before="240" w:after="240"/>
    </w:pPr>
    <w:rPr>
      <w:rFonts w:asciiTheme="majorHAnsi" w:hAnsiTheme="majorHAnsi"/>
      <w:b/>
      <w:color w:val="54348C" w:themeColor="accent2"/>
      <w:sz w:val="28"/>
      <w:szCs w:val="18"/>
    </w:rPr>
  </w:style>
  <w:style w:type="paragraph" w:customStyle="1" w:styleId="PullOutQuote-Green">
    <w:name w:val="Pull Out Quote - Green"/>
    <w:basedOn w:val="PullOutQuote-Violet"/>
    <w:qFormat/>
    <w:rsid w:val="00216A60"/>
    <w:rPr>
      <w:color w:val="1D553E" w:themeColor="accent3"/>
    </w:rPr>
  </w:style>
  <w:style w:type="paragraph" w:styleId="Date">
    <w:name w:val="Date"/>
    <w:basedOn w:val="Normal"/>
    <w:next w:val="Normal"/>
    <w:link w:val="DateChar"/>
    <w:uiPriority w:val="31"/>
    <w:unhideWhenUsed/>
    <w:rsid w:val="003142D3"/>
    <w:pPr>
      <w:spacing w:before="0" w:after="0"/>
    </w:pPr>
    <w:rPr>
      <w:rFonts w:asciiTheme="majorHAnsi" w:hAnsiTheme="majorHAnsi"/>
      <w:b/>
      <w:caps/>
      <w:sz w:val="28"/>
    </w:rPr>
  </w:style>
  <w:style w:type="character" w:customStyle="1" w:styleId="DateChar">
    <w:name w:val="Date Char"/>
    <w:basedOn w:val="DefaultParagraphFont"/>
    <w:link w:val="Date"/>
    <w:uiPriority w:val="31"/>
    <w:rsid w:val="005C4F5A"/>
    <w:rPr>
      <w:rFonts w:asciiTheme="majorHAnsi" w:hAnsiTheme="majorHAnsi"/>
      <w:b/>
      <w:caps/>
      <w:kern w:val="20"/>
      <w:sz w:val="28"/>
    </w:rPr>
  </w:style>
  <w:style w:type="paragraph" w:customStyle="1" w:styleId="TitleLight">
    <w:name w:val="Title Light"/>
    <w:basedOn w:val="Title"/>
    <w:uiPriority w:val="29"/>
    <w:rsid w:val="00C97CB2"/>
    <w:rPr>
      <w:color w:val="F6F7F4" w:themeColor="background2"/>
    </w:rPr>
  </w:style>
  <w:style w:type="paragraph" w:customStyle="1" w:styleId="SubtitleLight">
    <w:name w:val="Subtitle Light"/>
    <w:basedOn w:val="Subtitle"/>
    <w:uiPriority w:val="30"/>
    <w:rsid w:val="00C97CB2"/>
    <w:rPr>
      <w:color w:val="F6F7F4" w:themeColor="background2"/>
    </w:rPr>
  </w:style>
  <w:style w:type="paragraph" w:customStyle="1" w:styleId="DateLight">
    <w:name w:val="Date Light"/>
    <w:basedOn w:val="Date"/>
    <w:uiPriority w:val="31"/>
    <w:rsid w:val="00C97CB2"/>
    <w:rPr>
      <w:color w:val="F6F7F4" w:themeColor="background2"/>
    </w:rPr>
  </w:style>
  <w:style w:type="paragraph" w:customStyle="1" w:styleId="TextBoxBody">
    <w:name w:val="Text Box Body"/>
    <w:basedOn w:val="Normal"/>
    <w:uiPriority w:val="2"/>
    <w:rsid w:val="00FA69E0"/>
    <w:pPr>
      <w:spacing w:before="90" w:after="90"/>
      <w:jc w:val="center"/>
    </w:pPr>
  </w:style>
  <w:style w:type="paragraph" w:customStyle="1" w:styleId="TextBoxHeading">
    <w:name w:val="Text Box Heading"/>
    <w:basedOn w:val="TextBoxBody"/>
    <w:next w:val="TextBoxBody"/>
    <w:uiPriority w:val="2"/>
    <w:rsid w:val="00FA69E0"/>
    <w:rPr>
      <w:rFonts w:asciiTheme="majorHAnsi" w:hAnsiTheme="majorHAnsi"/>
      <w:b/>
      <w:sz w:val="30"/>
    </w:rPr>
  </w:style>
  <w:style w:type="paragraph" w:customStyle="1" w:styleId="TextBodyLight">
    <w:name w:val="Text Body Light"/>
    <w:basedOn w:val="TextBoxBody"/>
    <w:uiPriority w:val="2"/>
    <w:rsid w:val="003E2372"/>
    <w:rPr>
      <w:color w:val="F6F7F4" w:themeColor="background2"/>
    </w:rPr>
  </w:style>
  <w:style w:type="paragraph" w:customStyle="1" w:styleId="TextBoxHeadingLight">
    <w:name w:val="Text Box Heading Light"/>
    <w:basedOn w:val="TextBoxHeading"/>
    <w:uiPriority w:val="2"/>
    <w:rsid w:val="004D74D9"/>
    <w:rPr>
      <w:color w:val="F6F7F4" w:themeColor="background2"/>
    </w:rPr>
  </w:style>
  <w:style w:type="paragraph" w:customStyle="1" w:styleId="ContactDetails">
    <w:name w:val="Contact Details"/>
    <w:basedOn w:val="Normal"/>
    <w:uiPriority w:val="2"/>
    <w:rsid w:val="0081634A"/>
    <w:pPr>
      <w:spacing w:before="80" w:after="80"/>
    </w:pPr>
  </w:style>
  <w:style w:type="paragraph" w:styleId="Quote">
    <w:name w:val="Quote"/>
    <w:basedOn w:val="Normal"/>
    <w:next w:val="Normal"/>
    <w:link w:val="QuoteChar"/>
    <w:rsid w:val="00727564"/>
    <w:pPr>
      <w:spacing w:before="280" w:after="280"/>
    </w:pPr>
  </w:style>
  <w:style w:type="paragraph" w:customStyle="1" w:styleId="BoldText">
    <w:name w:val="Bold Text"/>
    <w:basedOn w:val="BodyText"/>
    <w:next w:val="BodyText"/>
    <w:qFormat/>
    <w:rsid w:val="00A642A1"/>
    <w:pPr>
      <w:spacing w:after="0"/>
    </w:pPr>
    <w:rPr>
      <w:b/>
      <w:bCs/>
    </w:rPr>
  </w:style>
  <w:style w:type="character" w:customStyle="1" w:styleId="QuoteChar">
    <w:name w:val="Quote Char"/>
    <w:basedOn w:val="DefaultParagraphFont"/>
    <w:link w:val="Quote"/>
    <w:rsid w:val="00727564"/>
    <w:rPr>
      <w:kern w:val="20"/>
    </w:rPr>
  </w:style>
  <w:style w:type="paragraph" w:customStyle="1" w:styleId="CaptionCentre">
    <w:name w:val="Caption Centre"/>
    <w:basedOn w:val="Normal"/>
    <w:next w:val="BodyText"/>
    <w:qFormat/>
    <w:rsid w:val="00F50B95"/>
    <w:pPr>
      <w:spacing w:before="60" w:after="240"/>
      <w:jc w:val="center"/>
    </w:pPr>
    <w:rPr>
      <w:b/>
      <w:color w:val="54348C" w:themeColor="accent2"/>
      <w:sz w:val="18"/>
    </w:rPr>
  </w:style>
  <w:style w:type="paragraph" w:customStyle="1" w:styleId="IntroBodyText">
    <w:name w:val="Intro Body Text"/>
    <w:basedOn w:val="Normal"/>
    <w:qFormat/>
    <w:rsid w:val="001E2114"/>
    <w:pPr>
      <w:spacing w:before="200" w:after="200"/>
    </w:pPr>
    <w:rPr>
      <w:rFonts w:asciiTheme="majorHAnsi" w:hAnsiTheme="majorHAnsi"/>
      <w:bCs/>
      <w:spacing w:val="-2"/>
      <w:sz w:val="28"/>
      <w:szCs w:val="18"/>
    </w:rPr>
  </w:style>
  <w:style w:type="paragraph" w:styleId="NormalWeb">
    <w:name w:val="Normal (Web)"/>
    <w:basedOn w:val="Normal"/>
    <w:uiPriority w:val="99"/>
    <w:unhideWhenUsed/>
    <w:rsid w:val="00D3321B"/>
    <w:pPr>
      <w:spacing w:before="100" w:beforeAutospacing="1" w:after="100" w:afterAutospacing="1" w:line="240" w:lineRule="auto"/>
    </w:pPr>
    <w:rPr>
      <w:rFonts w:ascii="Times New Roman" w:hAnsi="Times New Roman"/>
      <w:color w:val="auto"/>
      <w:kern w:val="0"/>
      <w:sz w:val="24"/>
      <w:szCs w:val="24"/>
    </w:rPr>
  </w:style>
  <w:style w:type="character" w:customStyle="1" w:styleId="normaltextrun">
    <w:name w:val="normaltextrun"/>
    <w:basedOn w:val="DefaultParagraphFont"/>
    <w:rsid w:val="00D3321B"/>
  </w:style>
  <w:style w:type="paragraph" w:styleId="ListParagraph">
    <w:name w:val="List Paragraph"/>
    <w:basedOn w:val="Normal"/>
    <w:uiPriority w:val="34"/>
    <w:qFormat/>
    <w:rsid w:val="00F45F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5200457">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050034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iwda.org.au/resource/16-days-of-activism/" TargetMode="Externa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notes.xml.rels><?xml version="1.0" encoding="UTF-8" standalone="yes"?>
<Relationships xmlns="http://schemas.openxmlformats.org/package/2006/relationships"><Relationship Id="rId2" Type="http://schemas.openxmlformats.org/officeDocument/2006/relationships/hyperlink" Target="https://equalityaustralia.org.au/australian-voters-reject-clive-palmers-divisive-ads-new-poll-shows/" TargetMode="External"/><Relationship Id="rId1" Type="http://schemas.openxmlformats.org/officeDocument/2006/relationships/hyperlink" Target="https://www.unfpa.org/stories/10-myths-%E2%80%93-and-truths-%E2%80%93-about-comprehensive-sexuality-educat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iwda.sharepoint.com/sites/Resource-Hub/TemplatesForms/Brand%20Assets/Report%20Template/IWDA%20Report%20Template.dotx" TargetMode="External"/></Relationships>
</file>

<file path=word/theme/theme1.xml><?xml version="1.0" encoding="utf-8"?>
<a:theme xmlns:a="http://schemas.openxmlformats.org/drawingml/2006/main" name="Office Theme">
  <a:themeElements>
    <a:clrScheme name="IWDA">
      <a:dk1>
        <a:srgbClr val="2D2822"/>
      </a:dk1>
      <a:lt1>
        <a:srgbClr val="FFFFFF"/>
      </a:lt1>
      <a:dk2>
        <a:srgbClr val="000000"/>
      </a:dk2>
      <a:lt2>
        <a:srgbClr val="F6F7F4"/>
      </a:lt2>
      <a:accent1>
        <a:srgbClr val="C9AAF5"/>
      </a:accent1>
      <a:accent2>
        <a:srgbClr val="54348C"/>
      </a:accent2>
      <a:accent3>
        <a:srgbClr val="1D553E"/>
      </a:accent3>
      <a:accent4>
        <a:srgbClr val="BADEB5"/>
      </a:accent4>
      <a:accent5>
        <a:srgbClr val="FF9670"/>
      </a:accent5>
      <a:accent6>
        <a:srgbClr val="4F2926"/>
      </a:accent6>
      <a:hlink>
        <a:srgbClr val="54348C"/>
      </a:hlink>
      <a:folHlink>
        <a:srgbClr val="4F2926"/>
      </a:folHlink>
    </a:clrScheme>
    <a:fontScheme name="IWDA Report">
      <a:majorFont>
        <a:latin typeface="Aptos Display"/>
        <a:ea typeface=""/>
        <a:cs typeface=""/>
      </a:majorFont>
      <a:minorFont>
        <a:latin typeface="Apto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4"/>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custClrLst>
    <a:custClr name="Lavender">
      <a:srgbClr val="C9AAF5"/>
    </a:custClr>
    <a:custClr name="Sage">
      <a:srgbClr val="BADEB5"/>
    </a:custClr>
    <a:custClr name="Tangerine">
      <a:srgbClr val="FF9670"/>
    </a:custClr>
    <a:custClr name="Powder Blue">
      <a:srgbClr val="B9D5EF"/>
    </a:custClr>
    <a:custClr name="Dusty Rose">
      <a:srgbClr val="F8C1D9"/>
    </a:custClr>
    <a:custClr name="Ivory Cream">
      <a:srgbClr val="F6F7F4"/>
    </a:custClr>
    <a:custClr name="White">
      <a:srgbClr val="FFFFFF"/>
    </a:custClr>
    <a:custClr name="White">
      <a:srgbClr val="FFFFFF"/>
    </a:custClr>
    <a:custClr name="White">
      <a:srgbClr val="FFFFFF"/>
    </a:custClr>
    <a:custClr name="White">
      <a:srgbClr val="FFFFFF"/>
    </a:custClr>
    <a:custClr name="Violet">
      <a:srgbClr val="54348C"/>
    </a:custClr>
    <a:custClr name="Evergreen">
      <a:srgbClr val="1D553E"/>
    </a:custClr>
    <a:custClr name="Cocoa">
      <a:srgbClr val="4F2926"/>
    </a:custClr>
    <a:custClr name="Cobalt">
      <a:srgbClr val="434DB3"/>
    </a:custClr>
    <a:custClr name="Crimson">
      <a:srgbClr val="C32C48"/>
    </a:custClr>
    <a:custClr name="Charcoal">
      <a:srgbClr val="2D2822"/>
    </a:custClr>
    <a:custClr name="White">
      <a:srgbClr val="FFFFFF"/>
    </a:custClr>
    <a:custClr name="White">
      <a:srgbClr val="FFFFFF"/>
    </a:custClr>
    <a:custClr name="White">
      <a:srgbClr val="FFFFFF"/>
    </a:custClr>
    <a:custClr name="White">
      <a:srgbClr val="FFFFF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Month Year</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72E40F29FECE284EB68D6AFE97E5FB41" ma:contentTypeVersion="13" ma:contentTypeDescription="Create a new document." ma:contentTypeScope="" ma:versionID="9903f0e565335355fd3031db6d500b32">
  <xsd:schema xmlns:xsd="http://www.w3.org/2001/XMLSchema" xmlns:xs="http://www.w3.org/2001/XMLSchema" xmlns:p="http://schemas.microsoft.com/office/2006/metadata/properties" xmlns:ns2="e698e8e5-cb0f-4ab5-a8ec-d7036e9f5dd2" xmlns:ns3="32717bc3-b929-4714-8f4d-15162f98772c" targetNamespace="http://schemas.microsoft.com/office/2006/metadata/properties" ma:root="true" ma:fieldsID="e5aa491e7d8f18c695d556da835ee0ee" ns2:_="" ns3:_="">
    <xsd:import namespace="e698e8e5-cb0f-4ab5-a8ec-d7036e9f5dd2"/>
    <xsd:import namespace="32717bc3-b929-4714-8f4d-15162f9877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98e8e5-cb0f-4ab5-a8ec-d7036e9f5d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a697af4-eb6f-457e-8bc0-b0a832ab9f3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717bc3-b929-4714-8f4d-15162f98772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5c3bc2-82e1-46e3-94ba-b91648f97e27}" ma:internalName="TaxCatchAll" ma:showField="CatchAllData" ma:web="32717bc3-b929-4714-8f4d-15162f9877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698e8e5-cb0f-4ab5-a8ec-d7036e9f5dd2">
      <Terms xmlns="http://schemas.microsoft.com/office/infopath/2007/PartnerControls"/>
    </lcf76f155ced4ddcb4097134ff3c332f>
    <TaxCatchAll xmlns="32717bc3-b929-4714-8f4d-15162f98772c"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41E050F-CC68-4954-B97A-04DC89DFD960}">
  <ds:schemaRefs>
    <ds:schemaRef ds:uri="http://schemas.microsoft.com/sharepoint/v3/contenttype/forms"/>
  </ds:schemaRefs>
</ds:datastoreItem>
</file>

<file path=customXml/itemProps3.xml><?xml version="1.0" encoding="utf-8"?>
<ds:datastoreItem xmlns:ds="http://schemas.openxmlformats.org/officeDocument/2006/customXml" ds:itemID="{BD8A4976-002C-4534-8999-A17A602D91AD}">
  <ds:schemaRefs>
    <ds:schemaRef ds:uri="http://schemas.openxmlformats.org/officeDocument/2006/bibliography"/>
  </ds:schemaRefs>
</ds:datastoreItem>
</file>

<file path=customXml/itemProps4.xml><?xml version="1.0" encoding="utf-8"?>
<ds:datastoreItem xmlns:ds="http://schemas.openxmlformats.org/officeDocument/2006/customXml" ds:itemID="{F1C5BE40-E5D3-489C-A66A-A6C16CCF75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98e8e5-cb0f-4ab5-a8ec-d7036e9f5dd2"/>
    <ds:schemaRef ds:uri="32717bc3-b929-4714-8f4d-15162f9877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0CE9674-AB8D-4D3A-B9D9-40AD8FCD7198}">
  <ds:schemaRefs>
    <ds:schemaRef ds:uri="http://schemas.microsoft.com/office/2006/metadata/properties"/>
    <ds:schemaRef ds:uri="http://schemas.microsoft.com/office/infopath/2007/PartnerControls"/>
    <ds:schemaRef ds:uri="e698e8e5-cb0f-4ab5-a8ec-d7036e9f5dd2"/>
    <ds:schemaRef ds:uri="32717bc3-b929-4714-8f4d-15162f98772c"/>
  </ds:schemaRefs>
</ds:datastoreItem>
</file>

<file path=docProps/app.xml><?xml version="1.0" encoding="utf-8"?>
<Properties xmlns="http://schemas.openxmlformats.org/officeDocument/2006/extended-properties" xmlns:vt="http://schemas.openxmlformats.org/officeDocument/2006/docPropsVTypes">
  <Template>IWDA%20Report%20Template</Template>
  <TotalTime>25</TotalTime>
  <Pages>6</Pages>
  <Words>1822</Words>
  <Characters>9752</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at is the nti-rights movement?</vt:lpstr>
    </vt:vector>
  </TitlesOfParts>
  <Company/>
  <LinksUpToDate>false</LinksUpToDate>
  <CharactersWithSpaces>11551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 is the nti-rights movement?</dc:title>
  <dc:subject/>
  <dc:creator>Annelise Lecordier</dc:creator>
  <cp:keywords/>
  <dc:description/>
  <cp:lastModifiedBy>Annelise Lecordier</cp:lastModifiedBy>
  <cp:revision>40</cp:revision>
  <cp:lastPrinted>2025-07-17T10:30:00Z</cp:lastPrinted>
  <dcterms:created xsi:type="dcterms:W3CDTF">2026-04-14T00:28:00Z</dcterms:created>
  <dcterms:modified xsi:type="dcterms:W3CDTF">2026-04-14T00:54:00Z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0x01010072E40F29FECE284EB68D6AFE97E5FB41</vt:lpwstr>
  </property>
</Properties>
</file>